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E5" w:rsidRPr="00A7459B" w:rsidRDefault="006F79E5" w:rsidP="006F79E5">
      <w:pPr>
        <w:spacing w:after="0"/>
        <w:rPr>
          <w:rFonts w:ascii="Tahoma" w:hAnsi="Tahoma" w:cs="Tahoma"/>
          <w:sz w:val="24"/>
          <w:szCs w:val="24"/>
        </w:rPr>
      </w:pPr>
    </w:p>
    <w:p w:rsidR="006F79E5" w:rsidRPr="00A7459B" w:rsidRDefault="006F79E5" w:rsidP="006F79E5">
      <w:pPr>
        <w:spacing w:after="0"/>
        <w:rPr>
          <w:rFonts w:ascii="Tahoma" w:hAnsi="Tahoma" w:cs="Tahoma"/>
          <w:b/>
          <w:sz w:val="24"/>
          <w:szCs w:val="24"/>
        </w:rPr>
      </w:pPr>
      <w:r w:rsidRPr="00A7459B">
        <w:rPr>
          <w:rFonts w:ascii="Tahoma" w:hAnsi="Tahoma" w:cs="Tahoma"/>
          <w:b/>
          <w:sz w:val="24"/>
          <w:szCs w:val="24"/>
        </w:rPr>
        <w:t>What is Civil Legal Aid?</w:t>
      </w:r>
    </w:p>
    <w:p w:rsidR="006F79E5" w:rsidRPr="00A7459B" w:rsidRDefault="006F79E5" w:rsidP="006F79E5">
      <w:pPr>
        <w:spacing w:after="0"/>
        <w:rPr>
          <w:rFonts w:ascii="Tahoma" w:hAnsi="Tahoma" w:cs="Tahoma"/>
          <w:sz w:val="24"/>
          <w:szCs w:val="24"/>
        </w:rPr>
      </w:pPr>
    </w:p>
    <w:p w:rsidR="006F79E5" w:rsidRPr="00A7459B" w:rsidRDefault="006F79E5" w:rsidP="006F79E5">
      <w:pPr>
        <w:spacing w:after="0"/>
        <w:rPr>
          <w:rFonts w:ascii="Tahoma" w:hAnsi="Tahoma" w:cs="Tahoma"/>
          <w:sz w:val="24"/>
          <w:szCs w:val="24"/>
        </w:rPr>
      </w:pPr>
      <w:r w:rsidRPr="00A7459B">
        <w:rPr>
          <w:rFonts w:ascii="Tahoma" w:hAnsi="Tahoma" w:cs="Tahoma"/>
          <w:sz w:val="24"/>
          <w:szCs w:val="24"/>
        </w:rPr>
        <w:t xml:space="preserve">*  Civil legal aid helps assure fairness for all in the justice system, regardless of how much money you have.  </w:t>
      </w:r>
    </w:p>
    <w:p w:rsidR="006F79E5" w:rsidRPr="00A7459B" w:rsidRDefault="006F79E5" w:rsidP="006F79E5">
      <w:pPr>
        <w:spacing w:after="0"/>
        <w:rPr>
          <w:rFonts w:ascii="Tahoma" w:hAnsi="Tahoma" w:cs="Tahoma"/>
          <w:sz w:val="24"/>
          <w:szCs w:val="24"/>
        </w:rPr>
      </w:pPr>
    </w:p>
    <w:p w:rsidR="006F79E5" w:rsidRPr="00A7459B" w:rsidRDefault="006F79E5" w:rsidP="006F79E5">
      <w:pPr>
        <w:spacing w:after="0"/>
        <w:rPr>
          <w:rFonts w:ascii="Tahoma" w:hAnsi="Tahoma" w:cs="Tahoma"/>
          <w:sz w:val="24"/>
          <w:szCs w:val="24"/>
        </w:rPr>
      </w:pPr>
      <w:r w:rsidRPr="00A7459B">
        <w:rPr>
          <w:rFonts w:ascii="Tahoma" w:hAnsi="Tahoma" w:cs="Tahoma"/>
          <w:sz w:val="24"/>
          <w:szCs w:val="24"/>
        </w:rPr>
        <w:t xml:space="preserve">*  Civil legal aid provides access to legal help for people to protect their livelihoods, their health, and their families.  </w:t>
      </w:r>
    </w:p>
    <w:p w:rsidR="006F79E5" w:rsidRPr="00A7459B" w:rsidRDefault="006F79E5" w:rsidP="006F79E5">
      <w:pPr>
        <w:spacing w:after="0"/>
        <w:rPr>
          <w:rFonts w:ascii="Tahoma" w:hAnsi="Tahoma" w:cs="Tahoma"/>
          <w:sz w:val="24"/>
          <w:szCs w:val="24"/>
        </w:rPr>
      </w:pPr>
    </w:p>
    <w:p w:rsidR="006F79E5" w:rsidRPr="00A7459B" w:rsidRDefault="006F79E5" w:rsidP="006F79E5">
      <w:pPr>
        <w:spacing w:after="0"/>
        <w:rPr>
          <w:rFonts w:ascii="Tahoma" w:hAnsi="Tahoma" w:cs="Tahoma"/>
          <w:sz w:val="24"/>
          <w:szCs w:val="24"/>
        </w:rPr>
      </w:pPr>
      <w:r w:rsidRPr="00A7459B">
        <w:rPr>
          <w:rFonts w:ascii="Tahoma" w:hAnsi="Tahoma" w:cs="Tahoma"/>
          <w:sz w:val="24"/>
          <w:szCs w:val="24"/>
        </w:rPr>
        <w:t xml:space="preserve">*  Civil legal aid makes it easier to access information – whether through free legal forms, including online forms; legal assistance and representation; and legal self-help materials -- so people can know their rights.  </w:t>
      </w:r>
    </w:p>
    <w:p w:rsidR="006F79E5" w:rsidRPr="00A7459B" w:rsidRDefault="006F79E5" w:rsidP="006F79E5">
      <w:pPr>
        <w:spacing w:after="0"/>
        <w:rPr>
          <w:rFonts w:ascii="Tahoma" w:hAnsi="Tahoma" w:cs="Tahoma"/>
          <w:sz w:val="24"/>
          <w:szCs w:val="24"/>
        </w:rPr>
      </w:pPr>
    </w:p>
    <w:p w:rsidR="006F79E5" w:rsidRPr="00A7459B" w:rsidRDefault="006F79E5" w:rsidP="006F79E5">
      <w:pPr>
        <w:spacing w:after="0"/>
        <w:rPr>
          <w:rFonts w:ascii="Tahoma" w:hAnsi="Tahoma" w:cs="Tahoma"/>
          <w:sz w:val="24"/>
          <w:szCs w:val="24"/>
        </w:rPr>
      </w:pPr>
      <w:r w:rsidRPr="00A7459B">
        <w:rPr>
          <w:rFonts w:ascii="Tahoma" w:hAnsi="Tahoma" w:cs="Tahoma"/>
          <w:sz w:val="24"/>
          <w:szCs w:val="24"/>
        </w:rPr>
        <w:t xml:space="preserve">*  Civil legal aid also helps streamline the court system and cuts down on court costs.  </w:t>
      </w:r>
    </w:p>
    <w:p w:rsidR="006F79E5" w:rsidRPr="00A7459B" w:rsidRDefault="006F79E5" w:rsidP="006F79E5">
      <w:pPr>
        <w:spacing w:after="0"/>
        <w:rPr>
          <w:rFonts w:ascii="Tahoma" w:hAnsi="Tahoma" w:cs="Tahoma"/>
          <w:sz w:val="24"/>
          <w:szCs w:val="24"/>
        </w:rPr>
      </w:pPr>
    </w:p>
    <w:p w:rsidR="006F79E5" w:rsidRPr="00A7459B" w:rsidRDefault="006F79E5" w:rsidP="006F79E5">
      <w:pPr>
        <w:spacing w:after="0"/>
        <w:rPr>
          <w:rFonts w:ascii="Tahoma" w:hAnsi="Tahoma" w:cs="Tahoma"/>
          <w:sz w:val="24"/>
          <w:szCs w:val="24"/>
        </w:rPr>
      </w:pPr>
      <w:r w:rsidRPr="00A7459B">
        <w:rPr>
          <w:rFonts w:ascii="Tahoma" w:hAnsi="Tahoma" w:cs="Tahoma"/>
          <w:sz w:val="24"/>
          <w:szCs w:val="24"/>
        </w:rPr>
        <w:t>*  When we say the Pledge of Allegiance we close with “justice for all.”  We need programs like civil legal aid to ensure that the very principles our founding fathers envisioned remain</w:t>
      </w:r>
      <w:r w:rsidR="0054093D">
        <w:rPr>
          <w:rFonts w:ascii="Tahoma" w:hAnsi="Tahoma" w:cs="Tahoma"/>
          <w:sz w:val="24"/>
          <w:szCs w:val="24"/>
        </w:rPr>
        <w:t xml:space="preserve"> </w:t>
      </w:r>
      <w:r w:rsidRPr="00A7459B">
        <w:rPr>
          <w:rFonts w:ascii="Tahoma" w:hAnsi="Tahoma" w:cs="Tahoma"/>
          <w:sz w:val="24"/>
          <w:szCs w:val="24"/>
        </w:rPr>
        <w:t>alive:  Justice for all, not just for a few.</w:t>
      </w:r>
    </w:p>
    <w:p w:rsidR="006F79E5" w:rsidRPr="00A7459B" w:rsidRDefault="006F79E5" w:rsidP="00F05A76">
      <w:pPr>
        <w:spacing w:after="0"/>
        <w:jc w:val="center"/>
        <w:rPr>
          <w:rFonts w:ascii="Tahoma" w:hAnsi="Tahoma" w:cs="Tahoma"/>
          <w:sz w:val="24"/>
          <w:szCs w:val="24"/>
        </w:rPr>
      </w:pPr>
    </w:p>
    <w:p w:rsidR="006F79E5" w:rsidRPr="00A7459B" w:rsidRDefault="006F79E5" w:rsidP="00F05A76">
      <w:pPr>
        <w:spacing w:after="0"/>
        <w:jc w:val="center"/>
        <w:rPr>
          <w:rFonts w:ascii="Tahoma" w:hAnsi="Tahoma" w:cs="Tahoma"/>
          <w:sz w:val="24"/>
          <w:szCs w:val="24"/>
        </w:rPr>
      </w:pPr>
    </w:p>
    <w:p w:rsidR="00F05A76" w:rsidRPr="00A7459B" w:rsidRDefault="00F05A76" w:rsidP="00F05A76">
      <w:pPr>
        <w:spacing w:after="0"/>
        <w:jc w:val="center"/>
        <w:rPr>
          <w:rFonts w:ascii="Tahoma" w:hAnsi="Tahoma" w:cs="Tahoma"/>
          <w:sz w:val="24"/>
          <w:szCs w:val="24"/>
        </w:rPr>
      </w:pPr>
      <w:r w:rsidRPr="00A7459B">
        <w:rPr>
          <w:rFonts w:ascii="Tahoma" w:hAnsi="Tahoma" w:cs="Tahoma"/>
          <w:noProof/>
          <w:sz w:val="24"/>
          <w:szCs w:val="24"/>
        </w:rPr>
        <w:drawing>
          <wp:inline distT="0" distB="0" distL="0" distR="0">
            <wp:extent cx="1422247" cy="558265"/>
            <wp:effectExtent l="0" t="0" r="0" b="0"/>
            <wp:docPr id="14" name="Picture 14" descr="C:\Users\dgarland\Pictures\LASO-small-logo-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dgarland\Pictures\LASO-small-logo-websit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366" cy="556349"/>
                    </a:xfrm>
                    <a:prstGeom prst="rect">
                      <a:avLst/>
                    </a:prstGeom>
                    <a:noFill/>
                    <a:ln>
                      <a:noFill/>
                    </a:ln>
                  </pic:spPr>
                </pic:pic>
              </a:graphicData>
            </a:graphic>
          </wp:inline>
        </w:drawing>
      </w:r>
    </w:p>
    <w:p w:rsidR="00F05A76" w:rsidRPr="00A7459B" w:rsidRDefault="00F05A76" w:rsidP="00F05A76">
      <w:pPr>
        <w:pStyle w:val="Address"/>
        <w:jc w:val="both"/>
        <w:rPr>
          <w:rFonts w:cs="Tahoma"/>
          <w:sz w:val="24"/>
          <w:szCs w:val="24"/>
        </w:rPr>
      </w:pPr>
    </w:p>
    <w:p w:rsidR="00F05A76" w:rsidRPr="00A7459B" w:rsidRDefault="00F05A76" w:rsidP="00F05A76">
      <w:pPr>
        <w:pStyle w:val="Address"/>
        <w:jc w:val="both"/>
        <w:rPr>
          <w:rFonts w:cs="Tahoma"/>
          <w:b/>
          <w:sz w:val="24"/>
          <w:szCs w:val="24"/>
        </w:rPr>
      </w:pPr>
      <w:r w:rsidRPr="00A7459B">
        <w:rPr>
          <w:rFonts w:cs="Tahoma"/>
          <w:b/>
          <w:sz w:val="24"/>
          <w:szCs w:val="24"/>
        </w:rPr>
        <w:t>How do you apply for services?</w:t>
      </w:r>
    </w:p>
    <w:p w:rsidR="00F05A76" w:rsidRPr="00A7459B" w:rsidRDefault="00F05A76" w:rsidP="00F05A76">
      <w:pPr>
        <w:pStyle w:val="Address"/>
        <w:rPr>
          <w:rFonts w:cs="Tahoma"/>
          <w:sz w:val="24"/>
          <w:szCs w:val="24"/>
        </w:rPr>
      </w:pPr>
    </w:p>
    <w:p w:rsidR="00F05A76" w:rsidRPr="00A7459B" w:rsidRDefault="00F05A76" w:rsidP="00F05A76">
      <w:pPr>
        <w:pStyle w:val="Address"/>
        <w:jc w:val="left"/>
        <w:rPr>
          <w:rFonts w:cs="Tahoma"/>
          <w:sz w:val="24"/>
          <w:szCs w:val="24"/>
        </w:rPr>
      </w:pPr>
      <w:r w:rsidRPr="00A7459B">
        <w:rPr>
          <w:rFonts w:cs="Tahoma"/>
          <w:sz w:val="24"/>
          <w:szCs w:val="24"/>
        </w:rPr>
        <w:t xml:space="preserve">To find out if you qualify for free civil legal aid please </w:t>
      </w:r>
      <w:r w:rsidR="006F79E5" w:rsidRPr="00A7459B">
        <w:rPr>
          <w:rFonts w:cs="Tahoma"/>
          <w:sz w:val="24"/>
          <w:szCs w:val="24"/>
        </w:rPr>
        <w:t>phone</w:t>
      </w:r>
      <w:r w:rsidRPr="00A7459B">
        <w:rPr>
          <w:rFonts w:cs="Tahoma"/>
          <w:sz w:val="24"/>
          <w:szCs w:val="24"/>
        </w:rPr>
        <w:t xml:space="preserve"> us during intake hours for a screening.  We also have limited in person intake </w:t>
      </w:r>
      <w:r w:rsidR="006F79E5" w:rsidRPr="00A7459B">
        <w:rPr>
          <w:rFonts w:cs="Tahoma"/>
          <w:sz w:val="24"/>
          <w:szCs w:val="24"/>
        </w:rPr>
        <w:t xml:space="preserve">screenings </w:t>
      </w:r>
      <w:r w:rsidRPr="00A7459B">
        <w:rPr>
          <w:rFonts w:cs="Tahoma"/>
          <w:sz w:val="24"/>
          <w:szCs w:val="24"/>
        </w:rPr>
        <w:t>for people who prefer not to use the phone.</w:t>
      </w:r>
    </w:p>
    <w:p w:rsidR="00F05A76" w:rsidRPr="00A7459B" w:rsidRDefault="00F05A76" w:rsidP="00F05A76">
      <w:pPr>
        <w:pStyle w:val="Address"/>
        <w:rPr>
          <w:rFonts w:cs="Tahoma"/>
          <w:sz w:val="24"/>
          <w:szCs w:val="24"/>
        </w:rPr>
      </w:pPr>
    </w:p>
    <w:p w:rsidR="00F05A76" w:rsidRPr="00A7459B" w:rsidRDefault="006F79E5" w:rsidP="00F05A76">
      <w:pPr>
        <w:pStyle w:val="Address"/>
        <w:jc w:val="left"/>
        <w:rPr>
          <w:rFonts w:cs="Tahoma"/>
          <w:sz w:val="24"/>
          <w:szCs w:val="24"/>
        </w:rPr>
      </w:pPr>
      <w:r w:rsidRPr="00A7459B">
        <w:rPr>
          <w:rFonts w:cs="Tahoma"/>
          <w:sz w:val="24"/>
          <w:szCs w:val="24"/>
        </w:rPr>
        <w:t>Before September 1, 2015 our intake is somewhat limited and will be</w:t>
      </w:r>
      <w:r w:rsidR="00F05A76" w:rsidRPr="00A7459B">
        <w:rPr>
          <w:rFonts w:cs="Tahoma"/>
          <w:sz w:val="24"/>
          <w:szCs w:val="24"/>
        </w:rPr>
        <w:t>:</w:t>
      </w:r>
    </w:p>
    <w:p w:rsidR="00F05A76" w:rsidRPr="00A7459B" w:rsidRDefault="00F05A76" w:rsidP="00F05A76">
      <w:pPr>
        <w:pStyle w:val="Address"/>
        <w:jc w:val="left"/>
        <w:rPr>
          <w:rFonts w:cs="Tahoma"/>
          <w:sz w:val="24"/>
          <w:szCs w:val="24"/>
        </w:rPr>
      </w:pPr>
      <w:r w:rsidRPr="00A7459B">
        <w:rPr>
          <w:rFonts w:cs="Tahoma"/>
          <w:sz w:val="24"/>
          <w:szCs w:val="24"/>
        </w:rPr>
        <w:t>Monday, Tuesday, Wednesday from</w:t>
      </w:r>
    </w:p>
    <w:p w:rsidR="00F05A76" w:rsidRPr="00A7459B" w:rsidRDefault="00F05A76" w:rsidP="00F05A76">
      <w:pPr>
        <w:pStyle w:val="Address"/>
        <w:jc w:val="left"/>
        <w:rPr>
          <w:rFonts w:cs="Tahoma"/>
          <w:sz w:val="24"/>
          <w:szCs w:val="24"/>
        </w:rPr>
      </w:pPr>
      <w:r w:rsidRPr="00A7459B">
        <w:rPr>
          <w:rFonts w:cs="Tahoma"/>
          <w:sz w:val="24"/>
          <w:szCs w:val="24"/>
        </w:rPr>
        <w:t xml:space="preserve">10:30 a.m. to 12:00 p.m. </w:t>
      </w:r>
    </w:p>
    <w:p w:rsidR="00F05A76" w:rsidRPr="00A7459B" w:rsidRDefault="00F05A76" w:rsidP="00F05A76">
      <w:pPr>
        <w:pStyle w:val="Address"/>
        <w:jc w:val="left"/>
        <w:rPr>
          <w:rFonts w:cs="Tahoma"/>
          <w:sz w:val="24"/>
          <w:szCs w:val="24"/>
        </w:rPr>
      </w:pPr>
      <w:r w:rsidRPr="00A7459B">
        <w:rPr>
          <w:rFonts w:cs="Tahoma"/>
          <w:sz w:val="24"/>
          <w:szCs w:val="24"/>
        </w:rPr>
        <w:t>During these hours we are open for both telephone and in-person intakes</w:t>
      </w:r>
    </w:p>
    <w:p w:rsidR="00F05A76" w:rsidRPr="00A7459B" w:rsidRDefault="00F05A76" w:rsidP="00F05A76">
      <w:pPr>
        <w:pStyle w:val="Address"/>
        <w:jc w:val="left"/>
        <w:rPr>
          <w:rFonts w:cs="Tahoma"/>
          <w:sz w:val="24"/>
          <w:szCs w:val="24"/>
        </w:rPr>
      </w:pPr>
    </w:p>
    <w:p w:rsidR="00F05A76" w:rsidRPr="00A7459B" w:rsidRDefault="00F05A76" w:rsidP="00F05A76">
      <w:pPr>
        <w:pStyle w:val="Address"/>
        <w:jc w:val="left"/>
        <w:rPr>
          <w:rFonts w:cs="Tahoma"/>
          <w:sz w:val="24"/>
          <w:szCs w:val="24"/>
        </w:rPr>
      </w:pPr>
      <w:r w:rsidRPr="00A7459B">
        <w:rPr>
          <w:rFonts w:cs="Tahoma"/>
          <w:sz w:val="24"/>
          <w:szCs w:val="24"/>
          <w:u w:val="single"/>
        </w:rPr>
        <w:t>Starting September 1, 2015</w:t>
      </w:r>
      <w:r w:rsidRPr="00A7459B">
        <w:rPr>
          <w:rFonts w:cs="Tahoma"/>
          <w:sz w:val="24"/>
          <w:szCs w:val="24"/>
        </w:rPr>
        <w:t xml:space="preserve">, </w:t>
      </w:r>
    </w:p>
    <w:p w:rsidR="00F05A76" w:rsidRPr="00A7459B" w:rsidRDefault="00F05A76" w:rsidP="00F05A76">
      <w:pPr>
        <w:pStyle w:val="Address"/>
        <w:jc w:val="left"/>
        <w:rPr>
          <w:rFonts w:cs="Tahoma"/>
          <w:sz w:val="24"/>
          <w:szCs w:val="24"/>
        </w:rPr>
      </w:pPr>
      <w:r w:rsidRPr="00A7459B">
        <w:rPr>
          <w:rFonts w:cs="Tahoma"/>
          <w:sz w:val="24"/>
          <w:szCs w:val="24"/>
        </w:rPr>
        <w:t>we will expand our phone intake hours</w:t>
      </w:r>
      <w:r w:rsidR="0010184F">
        <w:rPr>
          <w:rFonts w:cs="Tahoma"/>
          <w:sz w:val="24"/>
          <w:szCs w:val="24"/>
        </w:rPr>
        <w:t xml:space="preserve"> and</w:t>
      </w:r>
      <w:r w:rsidRPr="00A7459B">
        <w:rPr>
          <w:rFonts w:cs="Tahoma"/>
          <w:sz w:val="24"/>
          <w:szCs w:val="24"/>
        </w:rPr>
        <w:t xml:space="preserve"> will be open as follows:</w:t>
      </w:r>
    </w:p>
    <w:p w:rsidR="00F05A76" w:rsidRPr="00A7459B" w:rsidRDefault="00F05A76" w:rsidP="00F05A76">
      <w:pPr>
        <w:pStyle w:val="Address"/>
        <w:jc w:val="left"/>
        <w:rPr>
          <w:rFonts w:cs="Tahoma"/>
          <w:sz w:val="24"/>
          <w:szCs w:val="24"/>
        </w:rPr>
      </w:pPr>
    </w:p>
    <w:p w:rsidR="00F05A76" w:rsidRPr="00A7459B" w:rsidRDefault="00F05A76" w:rsidP="00F05A76">
      <w:pPr>
        <w:pStyle w:val="Address"/>
        <w:jc w:val="left"/>
        <w:rPr>
          <w:rFonts w:cs="Tahoma"/>
          <w:sz w:val="24"/>
          <w:szCs w:val="24"/>
        </w:rPr>
      </w:pPr>
      <w:r w:rsidRPr="00A7459B">
        <w:rPr>
          <w:rFonts w:cs="Tahoma"/>
          <w:sz w:val="24"/>
          <w:szCs w:val="24"/>
        </w:rPr>
        <w:t>In</w:t>
      </w:r>
      <w:r w:rsidR="0010184F">
        <w:rPr>
          <w:rFonts w:cs="Tahoma"/>
          <w:sz w:val="24"/>
          <w:szCs w:val="24"/>
        </w:rPr>
        <w:t>-</w:t>
      </w:r>
      <w:r w:rsidRPr="00A7459B">
        <w:rPr>
          <w:rFonts w:cs="Tahoma"/>
          <w:sz w:val="24"/>
          <w:szCs w:val="24"/>
        </w:rPr>
        <w:t>person intake: M-W 10:30-12:00</w:t>
      </w:r>
    </w:p>
    <w:p w:rsidR="00F05A76" w:rsidRPr="00A7459B" w:rsidRDefault="00F05A76" w:rsidP="00F05A76">
      <w:pPr>
        <w:pStyle w:val="Address"/>
        <w:jc w:val="left"/>
        <w:rPr>
          <w:rFonts w:cs="Tahoma"/>
          <w:sz w:val="24"/>
          <w:szCs w:val="24"/>
        </w:rPr>
      </w:pPr>
    </w:p>
    <w:p w:rsidR="00F05A76" w:rsidRPr="00A7459B" w:rsidRDefault="00F05A76" w:rsidP="00F05A76">
      <w:pPr>
        <w:pStyle w:val="Address"/>
        <w:jc w:val="left"/>
        <w:rPr>
          <w:rFonts w:cs="Tahoma"/>
          <w:sz w:val="24"/>
          <w:szCs w:val="24"/>
        </w:rPr>
      </w:pPr>
      <w:r w:rsidRPr="00A7459B">
        <w:rPr>
          <w:rFonts w:cs="Tahoma"/>
          <w:sz w:val="24"/>
          <w:szCs w:val="24"/>
        </w:rPr>
        <w:t>Phone intake: M-W 10:30-12:00 and</w:t>
      </w:r>
    </w:p>
    <w:p w:rsidR="00F05A76" w:rsidRPr="00A7459B" w:rsidRDefault="0010184F" w:rsidP="00F05A76">
      <w:pPr>
        <w:pStyle w:val="Address"/>
        <w:jc w:val="left"/>
        <w:rPr>
          <w:rFonts w:cs="Tahoma"/>
          <w:sz w:val="24"/>
          <w:szCs w:val="24"/>
        </w:rPr>
      </w:pPr>
      <w:r>
        <w:rPr>
          <w:rFonts w:cs="Tahoma"/>
          <w:sz w:val="24"/>
          <w:szCs w:val="24"/>
        </w:rPr>
        <w:t xml:space="preserve">M-TH </w:t>
      </w:r>
      <w:r w:rsidR="00F05A76" w:rsidRPr="00A7459B">
        <w:rPr>
          <w:rFonts w:cs="Tahoma"/>
          <w:sz w:val="24"/>
          <w:szCs w:val="24"/>
        </w:rPr>
        <w:t xml:space="preserve">1:15 p.m. to 3:15 p.m. </w:t>
      </w:r>
    </w:p>
    <w:p w:rsidR="00F05A76" w:rsidRPr="00A7459B" w:rsidRDefault="00F05A76" w:rsidP="00F05A76">
      <w:pPr>
        <w:pStyle w:val="Address"/>
        <w:rPr>
          <w:rFonts w:cs="Tahoma"/>
          <w:sz w:val="24"/>
          <w:szCs w:val="24"/>
        </w:rPr>
      </w:pPr>
    </w:p>
    <w:p w:rsidR="001543FC" w:rsidRDefault="001543FC" w:rsidP="006F79E5">
      <w:pPr>
        <w:pStyle w:val="Address"/>
        <w:jc w:val="left"/>
        <w:rPr>
          <w:rFonts w:cs="Tahoma"/>
          <w:sz w:val="24"/>
          <w:szCs w:val="24"/>
        </w:rPr>
      </w:pPr>
    </w:p>
    <w:p w:rsidR="001543FC" w:rsidRDefault="001543FC" w:rsidP="006F79E5">
      <w:pPr>
        <w:pStyle w:val="Address"/>
        <w:jc w:val="left"/>
        <w:rPr>
          <w:rFonts w:cs="Tahoma"/>
          <w:sz w:val="24"/>
          <w:szCs w:val="24"/>
        </w:rPr>
      </w:pPr>
    </w:p>
    <w:p w:rsidR="006F79E5" w:rsidRPr="00A7459B" w:rsidRDefault="006F79E5" w:rsidP="006F79E5">
      <w:pPr>
        <w:pStyle w:val="Address"/>
        <w:jc w:val="left"/>
        <w:rPr>
          <w:rFonts w:cs="Tahoma"/>
          <w:sz w:val="24"/>
          <w:szCs w:val="24"/>
        </w:rPr>
      </w:pPr>
      <w:r w:rsidRPr="00A7459B">
        <w:rPr>
          <w:rFonts w:cs="Tahoma"/>
          <w:sz w:val="24"/>
          <w:szCs w:val="24"/>
        </w:rPr>
        <w:t>Free interpreters available as needed</w:t>
      </w:r>
      <w:r w:rsidR="0010184F">
        <w:rPr>
          <w:rFonts w:cs="Tahoma"/>
          <w:sz w:val="24"/>
          <w:szCs w:val="24"/>
        </w:rPr>
        <w:t>.</w:t>
      </w:r>
    </w:p>
    <w:p w:rsidR="006F79E5" w:rsidRPr="00A7459B" w:rsidRDefault="006F79E5" w:rsidP="00F05A76">
      <w:pPr>
        <w:pStyle w:val="Address"/>
        <w:rPr>
          <w:rFonts w:cs="Tahoma"/>
          <w:sz w:val="24"/>
          <w:szCs w:val="24"/>
        </w:rPr>
      </w:pPr>
    </w:p>
    <w:p w:rsidR="006F79E5" w:rsidRPr="00A7459B" w:rsidRDefault="006F79E5" w:rsidP="00F05A76">
      <w:pPr>
        <w:pStyle w:val="Address"/>
        <w:rPr>
          <w:rFonts w:cs="Tahoma"/>
          <w:sz w:val="24"/>
          <w:szCs w:val="24"/>
        </w:rPr>
      </w:pPr>
    </w:p>
    <w:p w:rsidR="006F79E5" w:rsidRPr="00A7459B" w:rsidRDefault="006F79E5" w:rsidP="00F05A76">
      <w:pPr>
        <w:pStyle w:val="Address"/>
        <w:rPr>
          <w:rFonts w:cs="Tahoma"/>
          <w:sz w:val="24"/>
          <w:szCs w:val="24"/>
        </w:rPr>
      </w:pPr>
    </w:p>
    <w:p w:rsidR="001543FC" w:rsidRDefault="001543FC" w:rsidP="0028752B">
      <w:pPr>
        <w:pStyle w:val="CompanyName"/>
        <w:rPr>
          <w:rFonts w:ascii="Tahoma" w:hAnsi="Tahoma" w:cs="Tahoma"/>
          <w:b/>
          <w:sz w:val="24"/>
          <w:szCs w:val="24"/>
        </w:rPr>
      </w:pPr>
    </w:p>
    <w:p w:rsidR="00F05A76" w:rsidRPr="0028752B" w:rsidRDefault="00F05A76" w:rsidP="0028752B">
      <w:pPr>
        <w:pStyle w:val="CompanyName"/>
        <w:rPr>
          <w:rFonts w:ascii="Tahoma" w:hAnsi="Tahoma" w:cs="Tahoma"/>
          <w:b/>
          <w:sz w:val="44"/>
          <w:szCs w:val="44"/>
        </w:rPr>
      </w:pPr>
      <w:bookmarkStart w:id="0" w:name="_GoBack"/>
      <w:bookmarkEnd w:id="0"/>
      <w:r w:rsidRPr="0028752B">
        <w:rPr>
          <w:rFonts w:ascii="Tahoma" w:hAnsi="Tahoma" w:cs="Tahoma"/>
          <w:b/>
          <w:sz w:val="44"/>
          <w:szCs w:val="44"/>
        </w:rPr>
        <w:t>Legal Aid Services of Oregon</w:t>
      </w:r>
    </w:p>
    <w:p w:rsidR="00F05A76" w:rsidRPr="0028752B" w:rsidRDefault="0028752B" w:rsidP="0028752B">
      <w:pPr>
        <w:jc w:val="center"/>
        <w:rPr>
          <w:rFonts w:ascii="Tahoma" w:hAnsi="Tahoma" w:cs="Tahoma"/>
          <w:b/>
          <w:sz w:val="44"/>
          <w:szCs w:val="44"/>
        </w:rPr>
      </w:pPr>
      <w:r>
        <w:rPr>
          <w:rFonts w:ascii="Tahoma" w:hAnsi="Tahoma" w:cs="Tahoma"/>
          <w:b/>
          <w:sz w:val="44"/>
          <w:szCs w:val="44"/>
        </w:rPr>
        <w:t>*Roseburg Office*</w:t>
      </w:r>
    </w:p>
    <w:p w:rsidR="0028752B" w:rsidRDefault="0028752B" w:rsidP="006F79E5">
      <w:pPr>
        <w:jc w:val="center"/>
        <w:rPr>
          <w:rFonts w:ascii="Tahoma" w:hAnsi="Tahoma" w:cs="Tahoma"/>
          <w:sz w:val="24"/>
          <w:szCs w:val="24"/>
        </w:rPr>
      </w:pPr>
    </w:p>
    <w:p w:rsidR="00F05A76" w:rsidRPr="00A7459B" w:rsidRDefault="00F05A76" w:rsidP="006F79E5">
      <w:pPr>
        <w:jc w:val="center"/>
        <w:rPr>
          <w:rFonts w:ascii="Tahoma" w:hAnsi="Tahoma" w:cs="Tahoma"/>
          <w:sz w:val="24"/>
          <w:szCs w:val="24"/>
        </w:rPr>
      </w:pPr>
      <w:r w:rsidRPr="00A7459B">
        <w:rPr>
          <w:rFonts w:ascii="Tahoma" w:hAnsi="Tahoma" w:cs="Tahoma"/>
          <w:noProof/>
          <w:sz w:val="24"/>
          <w:szCs w:val="24"/>
        </w:rPr>
        <w:drawing>
          <wp:inline distT="0" distB="0" distL="0" distR="0">
            <wp:extent cx="1943100" cy="1713975"/>
            <wp:effectExtent l="0" t="0" r="0" b="635"/>
            <wp:docPr id="25" name="Picture 25" descr="C:\Users\dgarland\AppData\Local\Microsoft\Windows\Temporary Internet Files\Content.IE5\35XOY23Y\Leg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dgarland\AppData\Local\Microsoft\Windows\Temporary Internet Files\Content.IE5\35XOY23Y\Legal[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713975"/>
                    </a:xfrm>
                    <a:prstGeom prst="rect">
                      <a:avLst/>
                    </a:prstGeom>
                    <a:noFill/>
                    <a:ln>
                      <a:noFill/>
                    </a:ln>
                  </pic:spPr>
                </pic:pic>
              </a:graphicData>
            </a:graphic>
          </wp:inline>
        </w:drawing>
      </w:r>
    </w:p>
    <w:p w:rsidR="001C4901" w:rsidRPr="0054093D" w:rsidRDefault="001C4901" w:rsidP="0054093D">
      <w:pPr>
        <w:pStyle w:val="Tagline"/>
        <w:pBdr>
          <w:top w:val="dashDotStroked" w:sz="24" w:space="1" w:color="auto"/>
          <w:left w:val="dashDotStroked" w:sz="24" w:space="4" w:color="auto"/>
          <w:bottom w:val="dashDotStroked" w:sz="24" w:space="1" w:color="auto"/>
          <w:right w:val="dashDotStroked" w:sz="24" w:space="4" w:color="auto"/>
        </w:pBdr>
        <w:spacing w:line="120" w:lineRule="auto"/>
        <w:rPr>
          <w:rFonts w:ascii="Tahoma" w:hAnsi="Tahoma" w:cs="Tahoma"/>
          <w:b w:val="0"/>
          <w:sz w:val="16"/>
          <w:szCs w:val="16"/>
        </w:rPr>
      </w:pPr>
    </w:p>
    <w:p w:rsidR="00F05A76" w:rsidRPr="00A7459B" w:rsidRDefault="00F05A76" w:rsidP="0054093D">
      <w:pPr>
        <w:pStyle w:val="Tagline"/>
        <w:pBdr>
          <w:top w:val="dashDotStroked" w:sz="24" w:space="1" w:color="auto"/>
          <w:left w:val="dashDotStroked" w:sz="24" w:space="4" w:color="auto"/>
          <w:bottom w:val="dashDotStroked" w:sz="24" w:space="1" w:color="auto"/>
          <w:right w:val="dashDotStroked" w:sz="24" w:space="4" w:color="auto"/>
        </w:pBdr>
        <w:spacing w:before="120"/>
        <w:rPr>
          <w:rFonts w:ascii="Tahoma" w:hAnsi="Tahoma" w:cs="Tahoma"/>
          <w:b w:val="0"/>
          <w:sz w:val="24"/>
          <w:szCs w:val="24"/>
        </w:rPr>
      </w:pPr>
      <w:r w:rsidRPr="00A7459B">
        <w:rPr>
          <w:rFonts w:ascii="Tahoma" w:hAnsi="Tahoma" w:cs="Tahoma"/>
          <w:b w:val="0"/>
          <w:sz w:val="24"/>
          <w:szCs w:val="24"/>
        </w:rPr>
        <w:t>700 SE Kane Street</w:t>
      </w:r>
    </w:p>
    <w:p w:rsidR="00F05A76" w:rsidRPr="00A7459B" w:rsidRDefault="00F05A76" w:rsidP="006F79E5">
      <w:pPr>
        <w:pStyle w:val="Tagline"/>
        <w:pBdr>
          <w:top w:val="dashDotStroked" w:sz="24" w:space="1" w:color="auto"/>
          <w:left w:val="dashDotStroked" w:sz="24" w:space="4" w:color="auto"/>
          <w:bottom w:val="dashDotStroked" w:sz="24" w:space="1" w:color="auto"/>
          <w:right w:val="dashDotStroked" w:sz="24" w:space="4" w:color="auto"/>
        </w:pBdr>
        <w:rPr>
          <w:rFonts w:ascii="Tahoma" w:hAnsi="Tahoma" w:cs="Tahoma"/>
          <w:b w:val="0"/>
          <w:sz w:val="24"/>
          <w:szCs w:val="24"/>
        </w:rPr>
      </w:pPr>
      <w:r w:rsidRPr="00A7459B">
        <w:rPr>
          <w:rFonts w:ascii="Tahoma" w:hAnsi="Tahoma" w:cs="Tahoma"/>
          <w:b w:val="0"/>
          <w:sz w:val="24"/>
          <w:szCs w:val="24"/>
        </w:rPr>
        <w:t>PO Box 219</w:t>
      </w:r>
    </w:p>
    <w:p w:rsidR="00F05A76" w:rsidRPr="00A7459B" w:rsidRDefault="00F05A76" w:rsidP="006F79E5">
      <w:pPr>
        <w:pStyle w:val="Tagline"/>
        <w:pBdr>
          <w:top w:val="dashDotStroked" w:sz="24" w:space="1" w:color="auto"/>
          <w:left w:val="dashDotStroked" w:sz="24" w:space="4" w:color="auto"/>
          <w:bottom w:val="dashDotStroked" w:sz="24" w:space="1" w:color="auto"/>
          <w:right w:val="dashDotStroked" w:sz="24" w:space="4" w:color="auto"/>
        </w:pBdr>
        <w:rPr>
          <w:rFonts w:ascii="Tahoma" w:hAnsi="Tahoma" w:cs="Tahoma"/>
          <w:b w:val="0"/>
          <w:sz w:val="24"/>
          <w:szCs w:val="24"/>
          <w:lang w:val="es-MX"/>
        </w:rPr>
      </w:pPr>
      <w:r w:rsidRPr="00A7459B">
        <w:rPr>
          <w:rFonts w:ascii="Tahoma" w:hAnsi="Tahoma" w:cs="Tahoma"/>
          <w:b w:val="0"/>
          <w:sz w:val="24"/>
          <w:szCs w:val="24"/>
          <w:lang w:val="es-MX"/>
        </w:rPr>
        <w:t>Roseburg, Oregon 97470</w:t>
      </w:r>
    </w:p>
    <w:p w:rsidR="00F05A76" w:rsidRPr="00A7459B" w:rsidRDefault="00F05A76" w:rsidP="006F79E5">
      <w:pPr>
        <w:pStyle w:val="Tagline"/>
        <w:pBdr>
          <w:top w:val="dashDotStroked" w:sz="24" w:space="1" w:color="auto"/>
          <w:left w:val="dashDotStroked" w:sz="24" w:space="4" w:color="auto"/>
          <w:bottom w:val="dashDotStroked" w:sz="24" w:space="1" w:color="auto"/>
          <w:right w:val="dashDotStroked" w:sz="24" w:space="4" w:color="auto"/>
        </w:pBdr>
        <w:rPr>
          <w:rFonts w:ascii="Tahoma" w:hAnsi="Tahoma" w:cs="Tahoma"/>
          <w:b w:val="0"/>
          <w:sz w:val="24"/>
          <w:szCs w:val="24"/>
          <w:lang w:val="es-MX"/>
        </w:rPr>
      </w:pPr>
    </w:p>
    <w:p w:rsidR="00F05A76" w:rsidRDefault="00F05A76" w:rsidP="006F79E5">
      <w:pPr>
        <w:pStyle w:val="Tagline"/>
        <w:pBdr>
          <w:top w:val="dashDotStroked" w:sz="24" w:space="1" w:color="auto"/>
          <w:left w:val="dashDotStroked" w:sz="24" w:space="4" w:color="auto"/>
          <w:bottom w:val="dashDotStroked" w:sz="24" w:space="1" w:color="auto"/>
          <w:right w:val="dashDotStroked" w:sz="24" w:space="4" w:color="auto"/>
        </w:pBdr>
        <w:rPr>
          <w:rFonts w:ascii="Tahoma" w:hAnsi="Tahoma" w:cs="Tahoma"/>
          <w:b w:val="0"/>
          <w:sz w:val="24"/>
          <w:szCs w:val="24"/>
          <w:lang w:val="es-MX"/>
        </w:rPr>
      </w:pPr>
      <w:r w:rsidRPr="00A7459B">
        <w:rPr>
          <w:rFonts w:ascii="Tahoma" w:hAnsi="Tahoma" w:cs="Tahoma"/>
          <w:b w:val="0"/>
          <w:sz w:val="24"/>
          <w:szCs w:val="24"/>
          <w:lang w:val="es-MX"/>
        </w:rPr>
        <w:t>Phone:  541-673-1181</w:t>
      </w:r>
    </w:p>
    <w:p w:rsidR="001C4901" w:rsidRPr="0054093D" w:rsidRDefault="001C4901" w:rsidP="006F79E5">
      <w:pPr>
        <w:pStyle w:val="Tagline"/>
        <w:pBdr>
          <w:top w:val="dashDotStroked" w:sz="24" w:space="1" w:color="auto"/>
          <w:left w:val="dashDotStroked" w:sz="24" w:space="4" w:color="auto"/>
          <w:bottom w:val="dashDotStroked" w:sz="24" w:space="1" w:color="auto"/>
          <w:right w:val="dashDotStroked" w:sz="24" w:space="4" w:color="auto"/>
        </w:pBdr>
        <w:rPr>
          <w:rFonts w:ascii="Tahoma" w:hAnsi="Tahoma" w:cs="Tahoma"/>
          <w:b w:val="0"/>
          <w:sz w:val="12"/>
          <w:szCs w:val="16"/>
          <w:lang w:val="es-MX"/>
        </w:rPr>
      </w:pPr>
    </w:p>
    <w:p w:rsidR="00F05A76" w:rsidRPr="00A7459B" w:rsidRDefault="00F05A76" w:rsidP="006F79E5">
      <w:pPr>
        <w:jc w:val="center"/>
        <w:rPr>
          <w:rFonts w:ascii="Tahoma" w:hAnsi="Tahoma" w:cs="Tahoma"/>
          <w:b/>
          <w:sz w:val="24"/>
          <w:szCs w:val="24"/>
          <w:lang w:val="es-MX"/>
        </w:rPr>
      </w:pPr>
    </w:p>
    <w:p w:rsidR="00F05A76" w:rsidRPr="0028752B" w:rsidRDefault="00F05A76" w:rsidP="006F79E5">
      <w:pPr>
        <w:jc w:val="center"/>
        <w:rPr>
          <w:rFonts w:ascii="Tahoma" w:hAnsi="Tahoma" w:cs="Tahoma"/>
          <w:b/>
          <w:sz w:val="24"/>
          <w:szCs w:val="24"/>
          <w:lang w:val="es-MX"/>
        </w:rPr>
      </w:pPr>
      <w:r w:rsidRPr="00A7459B">
        <w:rPr>
          <w:rFonts w:ascii="Tahoma" w:hAnsi="Tahoma" w:cs="Tahoma"/>
          <w:b/>
          <w:sz w:val="24"/>
          <w:szCs w:val="24"/>
          <w:lang w:val="es-MX"/>
        </w:rPr>
        <w:t xml:space="preserve">Si necesita ayuda en español, por favor llame </w:t>
      </w:r>
      <w:r w:rsidR="006F79E5" w:rsidRPr="00A7459B">
        <w:rPr>
          <w:rFonts w:ascii="Tahoma" w:hAnsi="Tahoma" w:cs="Tahoma"/>
          <w:b/>
          <w:sz w:val="24"/>
          <w:szCs w:val="24"/>
          <w:lang w:val="es-MX"/>
        </w:rPr>
        <w:t>la</w:t>
      </w:r>
      <w:r w:rsidRPr="00A7459B">
        <w:rPr>
          <w:rFonts w:ascii="Tahoma" w:hAnsi="Tahoma" w:cs="Tahoma"/>
          <w:b/>
          <w:sz w:val="24"/>
          <w:szCs w:val="24"/>
          <w:lang w:val="es-MX"/>
        </w:rPr>
        <w:t xml:space="preserve"> abogada a</w:t>
      </w:r>
      <w:r w:rsidR="0028752B">
        <w:rPr>
          <w:rFonts w:ascii="Tahoma" w:hAnsi="Tahoma" w:cs="Tahoma"/>
          <w:b/>
          <w:sz w:val="24"/>
          <w:szCs w:val="24"/>
          <w:lang w:val="es-MX"/>
        </w:rPr>
        <w:t xml:space="preserve">          </w:t>
      </w:r>
      <w:r w:rsidRPr="0028752B">
        <w:rPr>
          <w:rFonts w:ascii="Tahoma" w:hAnsi="Tahoma" w:cs="Tahoma"/>
          <w:b/>
          <w:sz w:val="24"/>
          <w:szCs w:val="24"/>
          <w:lang w:val="es-MX"/>
        </w:rPr>
        <w:t>541-673-1182X205</w:t>
      </w:r>
    </w:p>
    <w:p w:rsidR="00A7459B" w:rsidRPr="0028752B" w:rsidRDefault="00A7459B" w:rsidP="006F79E5">
      <w:pPr>
        <w:jc w:val="center"/>
        <w:rPr>
          <w:rFonts w:ascii="Tahoma" w:hAnsi="Tahoma" w:cs="Tahoma"/>
          <w:b/>
          <w:sz w:val="24"/>
          <w:szCs w:val="24"/>
          <w:lang w:val="es-MX"/>
        </w:rPr>
      </w:pPr>
    </w:p>
    <w:p w:rsidR="00F05A76" w:rsidRPr="0028752B" w:rsidRDefault="00F05A76" w:rsidP="006F79E5">
      <w:pPr>
        <w:jc w:val="center"/>
        <w:rPr>
          <w:rFonts w:ascii="Tahoma" w:hAnsi="Tahoma" w:cs="Tahoma"/>
          <w:sz w:val="24"/>
          <w:szCs w:val="24"/>
          <w:lang w:val="es-MX"/>
        </w:rPr>
      </w:pPr>
    </w:p>
    <w:p w:rsidR="00A7459B" w:rsidRPr="0028752B" w:rsidRDefault="00A7459B" w:rsidP="006F79E5">
      <w:pPr>
        <w:pStyle w:val="Heading1"/>
        <w:spacing w:after="0" w:line="276" w:lineRule="auto"/>
        <w:rPr>
          <w:rFonts w:eastAsiaTheme="minorHAnsi" w:cs="Tahoma"/>
          <w:b w:val="0"/>
          <w:bCs w:val="0"/>
          <w:color w:val="auto"/>
          <w:spacing w:val="0"/>
          <w:kern w:val="0"/>
          <w:lang w:val="es-MX"/>
        </w:rPr>
      </w:pPr>
    </w:p>
    <w:p w:rsidR="006F79E5" w:rsidRPr="00A7459B" w:rsidRDefault="006F79E5" w:rsidP="006F79E5">
      <w:pPr>
        <w:pStyle w:val="Heading1"/>
        <w:spacing w:after="0" w:line="276" w:lineRule="auto"/>
        <w:rPr>
          <w:rFonts w:cs="Tahoma"/>
          <w:color w:val="auto"/>
        </w:rPr>
      </w:pPr>
      <w:r w:rsidRPr="00A7459B">
        <w:rPr>
          <w:rFonts w:cs="Tahoma"/>
          <w:color w:val="auto"/>
        </w:rPr>
        <w:t>What are our goals?</w:t>
      </w:r>
    </w:p>
    <w:p w:rsidR="006F79E5" w:rsidRPr="00A7459B" w:rsidRDefault="006F79E5" w:rsidP="006F79E5">
      <w:pPr>
        <w:pStyle w:val="Heading1"/>
        <w:spacing w:after="0" w:line="276" w:lineRule="auto"/>
        <w:rPr>
          <w:rFonts w:cs="Tahoma"/>
          <w:color w:val="auto"/>
        </w:rPr>
      </w:pPr>
    </w:p>
    <w:p w:rsidR="006F79E5" w:rsidRPr="00A7459B" w:rsidRDefault="006F79E5" w:rsidP="006F79E5">
      <w:pPr>
        <w:pStyle w:val="Heading1"/>
        <w:spacing w:after="0" w:line="276" w:lineRule="auto"/>
        <w:rPr>
          <w:rFonts w:cs="Tahoma"/>
          <w:b w:val="0"/>
          <w:color w:val="auto"/>
        </w:rPr>
      </w:pPr>
      <w:r w:rsidRPr="00A7459B">
        <w:rPr>
          <w:rFonts w:cs="Tahoma"/>
          <w:b w:val="0"/>
          <w:color w:val="auto"/>
        </w:rPr>
        <w:t>The Roseburg office focuses on helping the most disadvantaged citizens of Douglas County in the following areas:</w:t>
      </w:r>
    </w:p>
    <w:p w:rsidR="006F79E5" w:rsidRPr="00A7459B" w:rsidRDefault="006F79E5" w:rsidP="006F79E5">
      <w:pPr>
        <w:pStyle w:val="Heading1"/>
        <w:spacing w:after="0" w:line="276" w:lineRule="auto"/>
        <w:rPr>
          <w:rFonts w:cs="Tahoma"/>
          <w:b w:val="0"/>
          <w:color w:val="auto"/>
        </w:rPr>
      </w:pPr>
    </w:p>
    <w:p w:rsidR="006F79E5" w:rsidRPr="00A7459B" w:rsidRDefault="006F79E5" w:rsidP="006F79E5">
      <w:pPr>
        <w:pStyle w:val="Heading1"/>
        <w:spacing w:after="0" w:line="276" w:lineRule="auto"/>
        <w:rPr>
          <w:rFonts w:cs="Tahoma"/>
          <w:color w:val="auto"/>
        </w:rPr>
      </w:pPr>
      <w:r w:rsidRPr="00A7459B">
        <w:rPr>
          <w:rFonts w:cs="Tahoma"/>
          <w:color w:val="auto"/>
        </w:rPr>
        <w:t xml:space="preserve">Housing: </w:t>
      </w:r>
      <w:r w:rsidRPr="00A7459B">
        <w:rPr>
          <w:rFonts w:cs="Tahoma"/>
          <w:b w:val="0"/>
          <w:color w:val="auto"/>
        </w:rPr>
        <w:t xml:space="preserve">To improve the quality of housing available to low income, elderly, and disabled people and </w:t>
      </w:r>
      <w:r w:rsidR="001C4901">
        <w:rPr>
          <w:rFonts w:cs="Tahoma"/>
          <w:b w:val="0"/>
          <w:color w:val="auto"/>
        </w:rPr>
        <w:t xml:space="preserve">to </w:t>
      </w:r>
      <w:r w:rsidRPr="00A7459B">
        <w:rPr>
          <w:rFonts w:cs="Tahoma"/>
          <w:b w:val="0"/>
          <w:color w:val="auto"/>
        </w:rPr>
        <w:t>ensure landlord compliance with both Fair Housing laws and Residential Landlord Tenant Act.</w:t>
      </w:r>
    </w:p>
    <w:p w:rsidR="006F79E5" w:rsidRPr="00A7459B" w:rsidRDefault="006F79E5" w:rsidP="006F79E5">
      <w:pPr>
        <w:spacing w:after="0"/>
        <w:rPr>
          <w:rFonts w:ascii="Tahoma" w:hAnsi="Tahoma" w:cs="Tahoma"/>
          <w:b/>
          <w:sz w:val="24"/>
          <w:szCs w:val="24"/>
        </w:rPr>
      </w:pPr>
    </w:p>
    <w:p w:rsidR="006F79E5" w:rsidRPr="00A7459B" w:rsidRDefault="006F79E5" w:rsidP="006F79E5">
      <w:pPr>
        <w:spacing w:after="0"/>
        <w:rPr>
          <w:rFonts w:ascii="Tahoma" w:hAnsi="Tahoma" w:cs="Tahoma"/>
          <w:sz w:val="24"/>
          <w:szCs w:val="24"/>
        </w:rPr>
      </w:pPr>
      <w:r w:rsidRPr="00A7459B">
        <w:rPr>
          <w:rFonts w:ascii="Tahoma" w:hAnsi="Tahoma" w:cs="Tahoma"/>
          <w:b/>
          <w:sz w:val="24"/>
          <w:szCs w:val="24"/>
        </w:rPr>
        <w:t xml:space="preserve">Disability: </w:t>
      </w:r>
      <w:r w:rsidRPr="00A7459B">
        <w:rPr>
          <w:rFonts w:ascii="Tahoma" w:hAnsi="Tahoma" w:cs="Tahoma"/>
          <w:sz w:val="24"/>
          <w:szCs w:val="24"/>
        </w:rPr>
        <w:t>To improve the safety, privacy, and independence of disabled Douglas County residents.</w:t>
      </w:r>
    </w:p>
    <w:p w:rsidR="006F79E5" w:rsidRPr="00A7459B" w:rsidRDefault="006F79E5" w:rsidP="006F79E5">
      <w:pPr>
        <w:spacing w:after="0"/>
        <w:rPr>
          <w:rFonts w:ascii="Tahoma" w:hAnsi="Tahoma" w:cs="Tahoma"/>
          <w:sz w:val="24"/>
          <w:szCs w:val="24"/>
        </w:rPr>
      </w:pPr>
    </w:p>
    <w:p w:rsidR="006F79E5" w:rsidRPr="0054093D" w:rsidRDefault="006F79E5" w:rsidP="006F79E5">
      <w:pPr>
        <w:spacing w:after="0"/>
        <w:rPr>
          <w:rFonts w:ascii="Tahoma" w:hAnsi="Tahoma" w:cs="Tahoma"/>
          <w:sz w:val="24"/>
          <w:szCs w:val="24"/>
        </w:rPr>
      </w:pPr>
      <w:r w:rsidRPr="00A7459B">
        <w:rPr>
          <w:rFonts w:ascii="Tahoma" w:hAnsi="Tahoma" w:cs="Tahoma"/>
          <w:b/>
          <w:sz w:val="24"/>
          <w:szCs w:val="24"/>
        </w:rPr>
        <w:t xml:space="preserve">Families: </w:t>
      </w:r>
      <w:r w:rsidRPr="00A7459B">
        <w:rPr>
          <w:rFonts w:ascii="Tahoma" w:hAnsi="Tahoma" w:cs="Tahoma"/>
          <w:sz w:val="24"/>
          <w:szCs w:val="24"/>
        </w:rPr>
        <w:t xml:space="preserve">To preserve and support the physical, emotional, and economic safety </w:t>
      </w:r>
      <w:r w:rsidRPr="0054093D">
        <w:rPr>
          <w:rFonts w:ascii="Tahoma" w:hAnsi="Tahoma" w:cs="Tahoma"/>
          <w:sz w:val="24"/>
          <w:szCs w:val="24"/>
        </w:rPr>
        <w:t>of domestic sexual violence survivors and their families.</w:t>
      </w:r>
    </w:p>
    <w:p w:rsidR="0054093D" w:rsidRPr="0054093D" w:rsidRDefault="0054093D" w:rsidP="0054093D">
      <w:pPr>
        <w:spacing w:after="0"/>
        <w:rPr>
          <w:rFonts w:ascii="Tahoma" w:hAnsi="Tahoma" w:cs="Tahoma"/>
          <w:b/>
          <w:sz w:val="24"/>
          <w:szCs w:val="24"/>
        </w:rPr>
      </w:pPr>
    </w:p>
    <w:p w:rsidR="0054093D" w:rsidRDefault="006F79E5" w:rsidP="0054093D">
      <w:pPr>
        <w:spacing w:after="0"/>
        <w:rPr>
          <w:rFonts w:ascii="Tahoma" w:hAnsi="Tahoma" w:cs="Tahoma"/>
          <w:sz w:val="24"/>
          <w:szCs w:val="24"/>
        </w:rPr>
      </w:pPr>
      <w:r w:rsidRPr="0054093D">
        <w:rPr>
          <w:rFonts w:ascii="Tahoma" w:hAnsi="Tahoma" w:cs="Tahoma"/>
          <w:b/>
          <w:sz w:val="24"/>
          <w:szCs w:val="24"/>
        </w:rPr>
        <w:t>Seniors</w:t>
      </w:r>
      <w:r w:rsidRPr="0054093D">
        <w:rPr>
          <w:rFonts w:ascii="Tahoma" w:hAnsi="Tahoma" w:cs="Tahoma"/>
          <w:sz w:val="24"/>
          <w:szCs w:val="24"/>
        </w:rPr>
        <w:t>: Supporting seniors in maintaining self-sufficiency, physical and financial safety and independence.</w:t>
      </w:r>
    </w:p>
    <w:p w:rsidR="0054093D" w:rsidRDefault="0054093D" w:rsidP="0054093D">
      <w:pPr>
        <w:spacing w:after="0"/>
        <w:rPr>
          <w:rFonts w:ascii="Tahoma" w:hAnsi="Tahoma" w:cs="Tahoma"/>
          <w:sz w:val="24"/>
          <w:szCs w:val="24"/>
        </w:rPr>
      </w:pPr>
    </w:p>
    <w:p w:rsidR="0054093D" w:rsidRPr="00A7459B" w:rsidRDefault="0054093D" w:rsidP="0054093D">
      <w:pPr>
        <w:spacing w:after="0"/>
        <w:rPr>
          <w:rFonts w:ascii="Tahoma" w:hAnsi="Tahoma" w:cs="Tahoma"/>
          <w:sz w:val="24"/>
          <w:szCs w:val="24"/>
        </w:rPr>
      </w:pPr>
      <w:r w:rsidRPr="0054093D">
        <w:rPr>
          <w:rFonts w:ascii="Tahoma" w:hAnsi="Tahoma" w:cs="Tahoma"/>
          <w:b/>
          <w:sz w:val="24"/>
          <w:szCs w:val="24"/>
        </w:rPr>
        <w:t xml:space="preserve">Community: </w:t>
      </w:r>
      <w:r w:rsidRPr="0054093D">
        <w:rPr>
          <w:rFonts w:ascii="Tahoma" w:hAnsi="Tahoma" w:cs="Tahoma"/>
          <w:sz w:val="24"/>
          <w:szCs w:val="24"/>
        </w:rPr>
        <w:t>To target litigation</w:t>
      </w:r>
      <w:r w:rsidRPr="00A7459B">
        <w:rPr>
          <w:rFonts w:ascii="Tahoma" w:hAnsi="Tahoma" w:cs="Tahoma"/>
          <w:sz w:val="24"/>
          <w:szCs w:val="24"/>
        </w:rPr>
        <w:t xml:space="preserve"> for one or a small number of clients in such a way that it has a larger impact on the community.</w:t>
      </w:r>
    </w:p>
    <w:p w:rsidR="0054093D" w:rsidRPr="00A7459B" w:rsidRDefault="0054093D" w:rsidP="0054093D">
      <w:pPr>
        <w:spacing w:after="0"/>
        <w:rPr>
          <w:rFonts w:ascii="Tahoma" w:hAnsi="Tahoma" w:cs="Tahoma"/>
          <w:sz w:val="24"/>
          <w:szCs w:val="24"/>
        </w:rPr>
      </w:pPr>
    </w:p>
    <w:p w:rsidR="006F79E5" w:rsidRPr="00A7459B" w:rsidRDefault="006F79E5" w:rsidP="006F79E5">
      <w:pPr>
        <w:pStyle w:val="Heading1"/>
        <w:spacing w:after="0" w:line="276" w:lineRule="auto"/>
        <w:rPr>
          <w:rFonts w:cs="Tahoma"/>
        </w:rPr>
      </w:pPr>
      <w:r w:rsidRPr="00A7459B">
        <w:rPr>
          <w:rFonts w:cs="Tahoma"/>
          <w:color w:val="auto"/>
        </w:rPr>
        <w:t>Who is Eligible for Services?</w:t>
      </w:r>
    </w:p>
    <w:p w:rsidR="006F79E5" w:rsidRPr="00A7459B" w:rsidRDefault="006F79E5" w:rsidP="006F79E5">
      <w:pPr>
        <w:pStyle w:val="Heading1"/>
        <w:spacing w:after="0" w:line="276" w:lineRule="auto"/>
        <w:rPr>
          <w:rFonts w:cs="Tahoma"/>
          <w:b w:val="0"/>
          <w:color w:val="auto"/>
        </w:rPr>
      </w:pPr>
      <w:r w:rsidRPr="00A7459B">
        <w:rPr>
          <w:rFonts w:cs="Tahoma"/>
          <w:b w:val="0"/>
          <w:color w:val="auto"/>
        </w:rPr>
        <w:t xml:space="preserve">Low income people and seniors are eligible for services based on income and availability of resources. </w:t>
      </w:r>
    </w:p>
    <w:p w:rsidR="006F79E5" w:rsidRPr="00A7459B" w:rsidRDefault="006F79E5" w:rsidP="006F79E5">
      <w:pPr>
        <w:pStyle w:val="Heading1"/>
        <w:spacing w:after="0" w:line="276" w:lineRule="auto"/>
        <w:rPr>
          <w:rFonts w:cs="Tahoma"/>
          <w:b w:val="0"/>
          <w:color w:val="auto"/>
        </w:rPr>
      </w:pPr>
    </w:p>
    <w:p w:rsidR="006F79E5" w:rsidRDefault="006F79E5" w:rsidP="006F79E5">
      <w:pPr>
        <w:pStyle w:val="Heading1"/>
        <w:spacing w:after="0" w:line="276" w:lineRule="auto"/>
        <w:rPr>
          <w:rFonts w:cs="Tahoma"/>
          <w:b w:val="0"/>
          <w:color w:val="auto"/>
        </w:rPr>
      </w:pPr>
      <w:r w:rsidRPr="00A7459B">
        <w:rPr>
          <w:rFonts w:cs="Tahoma"/>
          <w:b w:val="0"/>
          <w:color w:val="auto"/>
        </w:rPr>
        <w:t xml:space="preserve">Attorneys and advocates determine whether to represent individuals requesting services by considering a number of factors including:   </w:t>
      </w:r>
    </w:p>
    <w:p w:rsidR="0054093D" w:rsidRPr="0054093D" w:rsidRDefault="0054093D" w:rsidP="0054093D"/>
    <w:p w:rsidR="006F79E5" w:rsidRPr="00A7459B" w:rsidRDefault="006F79E5" w:rsidP="0054093D">
      <w:pPr>
        <w:pStyle w:val="Heading1"/>
        <w:numPr>
          <w:ilvl w:val="0"/>
          <w:numId w:val="2"/>
        </w:numPr>
        <w:spacing w:after="0" w:line="276" w:lineRule="auto"/>
        <w:rPr>
          <w:rFonts w:cs="Tahoma"/>
          <w:b w:val="0"/>
          <w:color w:val="auto"/>
        </w:rPr>
      </w:pPr>
      <w:r w:rsidRPr="00A7459B">
        <w:rPr>
          <w:rFonts w:cs="Tahoma"/>
          <w:b w:val="0"/>
          <w:color w:val="auto"/>
        </w:rPr>
        <w:t xml:space="preserve">Whether the issue falls within our service goals; </w:t>
      </w:r>
    </w:p>
    <w:p w:rsidR="006F79E5" w:rsidRPr="00A7459B" w:rsidRDefault="006F79E5" w:rsidP="0054093D">
      <w:pPr>
        <w:pStyle w:val="Heading1"/>
        <w:numPr>
          <w:ilvl w:val="0"/>
          <w:numId w:val="2"/>
        </w:numPr>
        <w:spacing w:after="0" w:line="276" w:lineRule="auto"/>
        <w:rPr>
          <w:rFonts w:cs="Tahoma"/>
          <w:b w:val="0"/>
          <w:color w:val="auto"/>
        </w:rPr>
      </w:pPr>
      <w:r w:rsidRPr="00A7459B">
        <w:rPr>
          <w:rFonts w:cs="Tahoma"/>
          <w:b w:val="0"/>
          <w:color w:val="auto"/>
        </w:rPr>
        <w:t>A person’s ability to do self-help advocacy or use other legal advocacy resources; and</w:t>
      </w:r>
    </w:p>
    <w:p w:rsidR="006F79E5" w:rsidRPr="00A7459B" w:rsidRDefault="006F79E5" w:rsidP="0054093D">
      <w:pPr>
        <w:pStyle w:val="Heading1"/>
        <w:numPr>
          <w:ilvl w:val="0"/>
          <w:numId w:val="2"/>
        </w:numPr>
        <w:spacing w:after="0" w:line="276" w:lineRule="auto"/>
        <w:rPr>
          <w:rFonts w:cs="Tahoma"/>
          <w:color w:val="auto"/>
        </w:rPr>
      </w:pPr>
      <w:r w:rsidRPr="00A7459B">
        <w:rPr>
          <w:rFonts w:cs="Tahoma"/>
          <w:b w:val="0"/>
          <w:color w:val="auto"/>
        </w:rPr>
        <w:t>Our resources and staff availability.</w:t>
      </w:r>
    </w:p>
    <w:p w:rsidR="006F79E5" w:rsidRPr="00A7459B" w:rsidRDefault="006F79E5" w:rsidP="006F79E5">
      <w:pPr>
        <w:pStyle w:val="Heading1"/>
        <w:spacing w:after="0" w:line="276" w:lineRule="auto"/>
        <w:rPr>
          <w:rFonts w:cs="Tahoma"/>
          <w:color w:val="auto"/>
        </w:rPr>
      </w:pPr>
    </w:p>
    <w:p w:rsidR="006F79E5" w:rsidRPr="00A7459B" w:rsidRDefault="006F79E5" w:rsidP="006F79E5">
      <w:pPr>
        <w:pStyle w:val="Heading1"/>
        <w:spacing w:after="0" w:line="276" w:lineRule="auto"/>
        <w:rPr>
          <w:rFonts w:cs="Tahoma"/>
          <w:color w:val="auto"/>
        </w:rPr>
      </w:pPr>
      <w:r w:rsidRPr="00A7459B">
        <w:rPr>
          <w:rFonts w:cs="Tahoma"/>
          <w:color w:val="auto"/>
        </w:rPr>
        <w:t>What services do we provide ?</w:t>
      </w:r>
    </w:p>
    <w:p w:rsidR="006F79E5" w:rsidRPr="00A7459B" w:rsidRDefault="006F79E5" w:rsidP="006F79E5">
      <w:pPr>
        <w:pStyle w:val="BodyText"/>
        <w:spacing w:before="0" w:after="0" w:line="276" w:lineRule="auto"/>
        <w:rPr>
          <w:rFonts w:cs="Tahoma"/>
          <w:sz w:val="24"/>
          <w:szCs w:val="24"/>
        </w:rPr>
      </w:pPr>
      <w:r w:rsidRPr="00A7459B">
        <w:rPr>
          <w:rFonts w:cs="Tahoma"/>
          <w:sz w:val="24"/>
          <w:szCs w:val="24"/>
        </w:rPr>
        <w:t>We provide the following kinds of assistance:</w:t>
      </w:r>
    </w:p>
    <w:p w:rsidR="006F79E5" w:rsidRPr="00A7459B" w:rsidRDefault="006F79E5" w:rsidP="006F79E5">
      <w:pPr>
        <w:pStyle w:val="ListParagraph"/>
        <w:numPr>
          <w:ilvl w:val="0"/>
          <w:numId w:val="1"/>
        </w:numPr>
        <w:spacing w:after="0" w:line="276" w:lineRule="auto"/>
        <w:ind w:left="0"/>
        <w:jc w:val="left"/>
        <w:rPr>
          <w:rFonts w:ascii="Tahoma" w:hAnsi="Tahoma" w:cs="Tahoma"/>
          <w:sz w:val="24"/>
          <w:szCs w:val="24"/>
        </w:rPr>
      </w:pPr>
      <w:r w:rsidRPr="00A7459B">
        <w:rPr>
          <w:rFonts w:ascii="Tahoma" w:hAnsi="Tahoma" w:cs="Tahoma"/>
          <w:color w:val="auto"/>
          <w:sz w:val="24"/>
          <w:szCs w:val="24"/>
        </w:rPr>
        <w:t>Legal advice and representation in court and agency cases</w:t>
      </w:r>
    </w:p>
    <w:p w:rsidR="006F79E5" w:rsidRPr="00A7459B" w:rsidRDefault="006F79E5" w:rsidP="006F79E5">
      <w:pPr>
        <w:pStyle w:val="ListParagraph"/>
        <w:numPr>
          <w:ilvl w:val="0"/>
          <w:numId w:val="1"/>
        </w:numPr>
        <w:spacing w:after="0" w:line="276" w:lineRule="auto"/>
        <w:ind w:left="0"/>
        <w:jc w:val="left"/>
        <w:rPr>
          <w:rFonts w:ascii="Tahoma" w:hAnsi="Tahoma" w:cs="Tahoma"/>
          <w:color w:val="auto"/>
          <w:sz w:val="24"/>
          <w:szCs w:val="24"/>
        </w:rPr>
      </w:pPr>
      <w:r w:rsidRPr="00A7459B">
        <w:rPr>
          <w:rFonts w:ascii="Tahoma" w:hAnsi="Tahoma" w:cs="Tahoma"/>
          <w:color w:val="auto"/>
          <w:sz w:val="24"/>
          <w:szCs w:val="24"/>
        </w:rPr>
        <w:t>Legal information and referral to other resources</w:t>
      </w:r>
    </w:p>
    <w:p w:rsidR="006F79E5" w:rsidRPr="00A7459B" w:rsidRDefault="006F79E5" w:rsidP="006F79E5">
      <w:pPr>
        <w:pStyle w:val="BodyText"/>
        <w:numPr>
          <w:ilvl w:val="0"/>
          <w:numId w:val="1"/>
        </w:numPr>
        <w:spacing w:before="0" w:after="0" w:line="276" w:lineRule="auto"/>
        <w:ind w:left="0"/>
        <w:rPr>
          <w:rFonts w:cs="Tahoma"/>
          <w:sz w:val="24"/>
          <w:szCs w:val="24"/>
        </w:rPr>
      </w:pPr>
      <w:r w:rsidRPr="00A7459B">
        <w:rPr>
          <w:rFonts w:cs="Tahoma"/>
          <w:sz w:val="24"/>
          <w:szCs w:val="24"/>
        </w:rPr>
        <w:t>Community education (including classes, presentations, training and publications</w:t>
      </w:r>
    </w:p>
    <w:p w:rsidR="006F79E5" w:rsidRPr="00A7459B" w:rsidRDefault="006F79E5" w:rsidP="006F79E5">
      <w:pPr>
        <w:pStyle w:val="BodyText"/>
        <w:numPr>
          <w:ilvl w:val="0"/>
          <w:numId w:val="1"/>
        </w:numPr>
        <w:spacing w:before="0" w:after="0" w:line="276" w:lineRule="auto"/>
        <w:ind w:left="0"/>
        <w:rPr>
          <w:rFonts w:cs="Tahoma"/>
          <w:sz w:val="24"/>
          <w:szCs w:val="24"/>
        </w:rPr>
      </w:pPr>
      <w:r w:rsidRPr="00A7459B">
        <w:rPr>
          <w:rFonts w:cs="Tahoma"/>
          <w:sz w:val="24"/>
          <w:szCs w:val="24"/>
        </w:rPr>
        <w:t>Self-help forms, and classes on divorce and custody</w:t>
      </w:r>
    </w:p>
    <w:p w:rsidR="00161632" w:rsidRPr="00A7459B" w:rsidRDefault="00161632" w:rsidP="00161632">
      <w:pPr>
        <w:spacing w:after="0"/>
        <w:jc w:val="center"/>
        <w:rPr>
          <w:rFonts w:ascii="Tahoma" w:hAnsi="Tahoma" w:cs="Tahoma"/>
          <w:b/>
          <w:sz w:val="24"/>
          <w:szCs w:val="24"/>
        </w:rPr>
      </w:pPr>
      <w:r w:rsidRPr="00A7459B">
        <w:rPr>
          <w:rFonts w:ascii="Tahoma" w:hAnsi="Tahoma" w:cs="Tahoma"/>
          <w:noProof/>
          <w:sz w:val="24"/>
          <w:szCs w:val="24"/>
        </w:rPr>
        <w:lastRenderedPageBreak/>
        <w:drawing>
          <wp:inline distT="0" distB="0" distL="0" distR="0">
            <wp:extent cx="17335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229" cy="1219220"/>
                    </a:xfrm>
                    <a:prstGeom prst="rect">
                      <a:avLst/>
                    </a:prstGeom>
                    <a:noFill/>
                    <a:ln>
                      <a:noFill/>
                    </a:ln>
                  </pic:spPr>
                </pic:pic>
              </a:graphicData>
            </a:graphic>
          </wp:inline>
        </w:drawing>
      </w:r>
    </w:p>
    <w:p w:rsidR="00161632" w:rsidRPr="00A7459B" w:rsidRDefault="00A7459B" w:rsidP="00161632">
      <w:pPr>
        <w:spacing w:after="0"/>
        <w:rPr>
          <w:rFonts w:ascii="Tahoma" w:hAnsi="Tahoma" w:cs="Tahoma"/>
          <w:b/>
          <w:sz w:val="24"/>
          <w:szCs w:val="24"/>
        </w:rPr>
      </w:pPr>
      <w:r>
        <w:rPr>
          <w:rFonts w:ascii="Tahoma" w:hAnsi="Tahoma" w:cs="Tahoma"/>
          <w:b/>
          <w:sz w:val="24"/>
          <w:szCs w:val="24"/>
        </w:rPr>
        <w:t>WHAT ARE SOME OTHER SOURCES OF LEGAL INFORMATION AND HELP?</w:t>
      </w:r>
    </w:p>
    <w:p w:rsidR="00161632" w:rsidRPr="00A7459B" w:rsidRDefault="00161632" w:rsidP="00161632">
      <w:pPr>
        <w:spacing w:after="0"/>
        <w:rPr>
          <w:rFonts w:ascii="Tahoma" w:hAnsi="Tahoma" w:cs="Tahoma"/>
          <w:b/>
          <w:sz w:val="24"/>
          <w:szCs w:val="24"/>
          <w:u w:val="single"/>
        </w:rPr>
      </w:pPr>
    </w:p>
    <w:p w:rsidR="0054093D" w:rsidRPr="00A7459B" w:rsidRDefault="0054093D" w:rsidP="0054093D">
      <w:pPr>
        <w:spacing w:after="0"/>
        <w:rPr>
          <w:rFonts w:ascii="Tahoma" w:hAnsi="Tahoma" w:cs="Tahoma"/>
          <w:sz w:val="24"/>
          <w:szCs w:val="24"/>
        </w:rPr>
      </w:pPr>
      <w:r>
        <w:rPr>
          <w:rFonts w:ascii="Tahoma" w:hAnsi="Tahoma" w:cs="Tahoma"/>
          <w:b/>
          <w:sz w:val="24"/>
          <w:szCs w:val="24"/>
        </w:rPr>
        <w:t>Adult Protective Services (APS):</w:t>
      </w:r>
      <w:r w:rsidR="00873D4D">
        <w:rPr>
          <w:rFonts w:ascii="Tahoma" w:hAnsi="Tahoma" w:cs="Tahoma"/>
          <w:sz w:val="24"/>
          <w:szCs w:val="24"/>
        </w:rPr>
        <w:t xml:space="preserve"> T</w:t>
      </w:r>
      <w:r>
        <w:rPr>
          <w:rFonts w:ascii="Tahoma" w:hAnsi="Tahoma" w:cs="Tahoma"/>
          <w:sz w:val="24"/>
          <w:szCs w:val="24"/>
        </w:rPr>
        <w:t>o report or find out more about elder abuse call APS at (541) 464-2456.</w:t>
      </w:r>
    </w:p>
    <w:p w:rsidR="00161632" w:rsidRPr="00A7459B" w:rsidRDefault="00161632" w:rsidP="00161632">
      <w:pPr>
        <w:spacing w:after="0"/>
        <w:rPr>
          <w:rFonts w:ascii="Tahoma" w:hAnsi="Tahoma" w:cs="Tahoma"/>
          <w:sz w:val="24"/>
          <w:szCs w:val="24"/>
        </w:rPr>
      </w:pPr>
    </w:p>
    <w:p w:rsidR="00161632" w:rsidRPr="00A7459B" w:rsidRDefault="00161632" w:rsidP="00161632">
      <w:pPr>
        <w:spacing w:after="0"/>
        <w:rPr>
          <w:rFonts w:ascii="Tahoma" w:hAnsi="Tahoma" w:cs="Tahoma"/>
          <w:sz w:val="24"/>
          <w:szCs w:val="24"/>
        </w:rPr>
      </w:pPr>
      <w:r w:rsidRPr="00A7459B">
        <w:rPr>
          <w:rFonts w:ascii="Tahoma" w:hAnsi="Tahoma" w:cs="Tahoma"/>
          <w:b/>
          <w:sz w:val="24"/>
          <w:szCs w:val="24"/>
        </w:rPr>
        <w:t>Battered Person’s Advocacy</w:t>
      </w:r>
      <w:r w:rsidR="0054093D">
        <w:rPr>
          <w:rFonts w:ascii="Tahoma" w:hAnsi="Tahoma" w:cs="Tahoma"/>
          <w:b/>
          <w:sz w:val="24"/>
          <w:szCs w:val="24"/>
        </w:rPr>
        <w:t xml:space="preserve"> (BPA)</w:t>
      </w:r>
      <w:r w:rsidRPr="00A7459B">
        <w:rPr>
          <w:rFonts w:ascii="Tahoma" w:hAnsi="Tahoma" w:cs="Tahoma"/>
          <w:b/>
          <w:sz w:val="24"/>
          <w:szCs w:val="24"/>
        </w:rPr>
        <w:t xml:space="preserve">: </w:t>
      </w:r>
      <w:r w:rsidR="0054093D">
        <w:rPr>
          <w:rFonts w:ascii="Tahoma" w:hAnsi="Tahoma" w:cs="Tahoma"/>
          <w:sz w:val="24"/>
          <w:szCs w:val="24"/>
        </w:rPr>
        <w:t>BPA helps</w:t>
      </w:r>
      <w:r w:rsidRPr="00A7459B">
        <w:rPr>
          <w:rFonts w:ascii="Tahoma" w:hAnsi="Tahoma" w:cs="Tahoma"/>
          <w:sz w:val="24"/>
          <w:szCs w:val="24"/>
        </w:rPr>
        <w:t xml:space="preserve"> survivors of domestic or sexual violence and</w:t>
      </w:r>
      <w:r w:rsidR="0054093D">
        <w:rPr>
          <w:rFonts w:ascii="Tahoma" w:hAnsi="Tahoma" w:cs="Tahoma"/>
          <w:sz w:val="24"/>
          <w:szCs w:val="24"/>
        </w:rPr>
        <w:t xml:space="preserve"> stalking.  24-Hour Crisis Line at </w:t>
      </w:r>
      <w:r w:rsidRPr="00A7459B">
        <w:rPr>
          <w:rFonts w:ascii="Tahoma" w:hAnsi="Tahoma" w:cs="Tahoma"/>
          <w:sz w:val="24"/>
          <w:szCs w:val="24"/>
        </w:rPr>
        <w:t xml:space="preserve">(541) 673-7867 or </w:t>
      </w:r>
      <w:r w:rsidR="001F192A">
        <w:rPr>
          <w:rFonts w:ascii="Tahoma" w:hAnsi="Tahoma" w:cs="Tahoma"/>
          <w:sz w:val="24"/>
          <w:szCs w:val="24"/>
        </w:rPr>
        <w:t>1</w:t>
      </w:r>
      <w:r w:rsidR="0054093D">
        <w:rPr>
          <w:rFonts w:ascii="Tahoma" w:hAnsi="Tahoma" w:cs="Tahoma"/>
          <w:sz w:val="24"/>
          <w:szCs w:val="24"/>
        </w:rPr>
        <w:t>(</w:t>
      </w:r>
      <w:r w:rsidRPr="00A7459B">
        <w:rPr>
          <w:rFonts w:ascii="Tahoma" w:hAnsi="Tahoma" w:cs="Tahoma"/>
          <w:sz w:val="24"/>
          <w:szCs w:val="24"/>
        </w:rPr>
        <w:t>800</w:t>
      </w:r>
      <w:r w:rsidR="0054093D">
        <w:rPr>
          <w:rFonts w:ascii="Tahoma" w:hAnsi="Tahoma" w:cs="Tahoma"/>
          <w:sz w:val="24"/>
          <w:szCs w:val="24"/>
        </w:rPr>
        <w:t xml:space="preserve">) </w:t>
      </w:r>
      <w:r w:rsidRPr="00A7459B">
        <w:rPr>
          <w:rFonts w:ascii="Tahoma" w:hAnsi="Tahoma" w:cs="Tahoma"/>
          <w:sz w:val="24"/>
          <w:szCs w:val="24"/>
        </w:rPr>
        <w:t>464-6543.</w:t>
      </w:r>
    </w:p>
    <w:p w:rsidR="00161632" w:rsidRPr="00A7459B" w:rsidRDefault="00161632" w:rsidP="00161632">
      <w:pPr>
        <w:spacing w:after="0"/>
        <w:rPr>
          <w:rFonts w:ascii="Tahoma" w:hAnsi="Tahoma" w:cs="Tahoma"/>
          <w:sz w:val="24"/>
          <w:szCs w:val="24"/>
        </w:rPr>
      </w:pPr>
    </w:p>
    <w:p w:rsidR="00161632" w:rsidRDefault="00161632" w:rsidP="00161632">
      <w:pPr>
        <w:spacing w:after="0"/>
        <w:rPr>
          <w:rFonts w:ascii="Tahoma" w:hAnsi="Tahoma" w:cs="Tahoma"/>
          <w:sz w:val="24"/>
          <w:szCs w:val="24"/>
        </w:rPr>
      </w:pPr>
      <w:r w:rsidRPr="00A7459B">
        <w:rPr>
          <w:rFonts w:ascii="Tahoma" w:hAnsi="Tahoma" w:cs="Tahoma"/>
          <w:b/>
          <w:sz w:val="24"/>
          <w:szCs w:val="24"/>
        </w:rPr>
        <w:t>Construction Contractors Board</w:t>
      </w:r>
      <w:r w:rsidR="00873D4D">
        <w:rPr>
          <w:rFonts w:ascii="Tahoma" w:hAnsi="Tahoma" w:cs="Tahoma"/>
          <w:b/>
          <w:sz w:val="24"/>
          <w:szCs w:val="24"/>
        </w:rPr>
        <w:t xml:space="preserve"> (CCB)</w:t>
      </w:r>
      <w:r w:rsidRPr="00A7459B">
        <w:rPr>
          <w:rFonts w:ascii="Tahoma" w:hAnsi="Tahoma" w:cs="Tahoma"/>
          <w:b/>
          <w:sz w:val="24"/>
          <w:szCs w:val="24"/>
        </w:rPr>
        <w:t xml:space="preserve">: </w:t>
      </w:r>
      <w:r w:rsidR="00873D4D">
        <w:rPr>
          <w:rFonts w:ascii="Tahoma" w:hAnsi="Tahoma" w:cs="Tahoma"/>
          <w:sz w:val="24"/>
          <w:szCs w:val="24"/>
        </w:rPr>
        <w:t>R</w:t>
      </w:r>
      <w:r w:rsidR="00AE41AA">
        <w:rPr>
          <w:rFonts w:ascii="Tahoma" w:hAnsi="Tahoma" w:cs="Tahoma"/>
          <w:sz w:val="24"/>
          <w:szCs w:val="24"/>
        </w:rPr>
        <w:t>egulates c</w:t>
      </w:r>
      <w:r w:rsidRPr="00A7459B">
        <w:rPr>
          <w:rFonts w:ascii="Tahoma" w:hAnsi="Tahoma" w:cs="Tahoma"/>
          <w:sz w:val="24"/>
          <w:szCs w:val="24"/>
        </w:rPr>
        <w:t xml:space="preserve">ontractors, gardeners, </w:t>
      </w:r>
      <w:r w:rsidR="00AE41AA">
        <w:rPr>
          <w:rFonts w:ascii="Tahoma" w:hAnsi="Tahoma" w:cs="Tahoma"/>
          <w:sz w:val="24"/>
          <w:szCs w:val="24"/>
        </w:rPr>
        <w:t>etc</w:t>
      </w:r>
      <w:r w:rsidRPr="00A7459B">
        <w:rPr>
          <w:rFonts w:ascii="Tahoma" w:hAnsi="Tahoma" w:cs="Tahoma"/>
          <w:sz w:val="24"/>
          <w:szCs w:val="24"/>
        </w:rPr>
        <w:t xml:space="preserve">.  </w:t>
      </w:r>
      <w:r w:rsidR="00873D4D">
        <w:rPr>
          <w:rFonts w:ascii="Tahoma" w:hAnsi="Tahoma" w:cs="Tahoma"/>
          <w:sz w:val="24"/>
          <w:szCs w:val="24"/>
        </w:rPr>
        <w:t xml:space="preserve">Check </w:t>
      </w:r>
      <w:r w:rsidRPr="00A7459B">
        <w:rPr>
          <w:rFonts w:ascii="Tahoma" w:hAnsi="Tahoma" w:cs="Tahoma"/>
          <w:sz w:val="24"/>
          <w:szCs w:val="24"/>
        </w:rPr>
        <w:t xml:space="preserve">before </w:t>
      </w:r>
      <w:r w:rsidR="00AE41AA">
        <w:rPr>
          <w:rFonts w:ascii="Tahoma" w:hAnsi="Tahoma" w:cs="Tahoma"/>
          <w:sz w:val="24"/>
          <w:szCs w:val="24"/>
        </w:rPr>
        <w:t>hiring</w:t>
      </w:r>
      <w:r w:rsidRPr="00A7459B">
        <w:rPr>
          <w:rFonts w:ascii="Tahoma" w:hAnsi="Tahoma" w:cs="Tahoma"/>
          <w:sz w:val="24"/>
          <w:szCs w:val="24"/>
        </w:rPr>
        <w:t xml:space="preserve"> </w:t>
      </w:r>
      <w:r w:rsidR="00AE41AA">
        <w:rPr>
          <w:rFonts w:ascii="Tahoma" w:hAnsi="Tahoma" w:cs="Tahoma"/>
          <w:sz w:val="24"/>
          <w:szCs w:val="24"/>
        </w:rPr>
        <w:t>workers</w:t>
      </w:r>
      <w:r w:rsidR="00A7459B">
        <w:rPr>
          <w:rFonts w:ascii="Tahoma" w:hAnsi="Tahoma" w:cs="Tahoma"/>
          <w:sz w:val="24"/>
          <w:szCs w:val="24"/>
        </w:rPr>
        <w:t xml:space="preserve">, </w:t>
      </w:r>
      <w:r w:rsidRPr="00A7459B">
        <w:rPr>
          <w:rFonts w:ascii="Tahoma" w:hAnsi="Tahoma" w:cs="Tahoma"/>
          <w:sz w:val="24"/>
          <w:szCs w:val="24"/>
        </w:rPr>
        <w:t xml:space="preserve">or if you have </w:t>
      </w:r>
      <w:r w:rsidR="00873D4D">
        <w:rPr>
          <w:rFonts w:ascii="Tahoma" w:hAnsi="Tahoma" w:cs="Tahoma"/>
          <w:sz w:val="24"/>
          <w:szCs w:val="24"/>
        </w:rPr>
        <w:t xml:space="preserve">a </w:t>
      </w:r>
      <w:r w:rsidRPr="00A7459B">
        <w:rPr>
          <w:rFonts w:ascii="Tahoma" w:hAnsi="Tahoma" w:cs="Tahoma"/>
          <w:sz w:val="24"/>
          <w:szCs w:val="24"/>
        </w:rPr>
        <w:t xml:space="preserve">problem with </w:t>
      </w:r>
      <w:r w:rsidR="00873D4D">
        <w:rPr>
          <w:rFonts w:ascii="Tahoma" w:hAnsi="Tahoma" w:cs="Tahoma"/>
          <w:sz w:val="24"/>
          <w:szCs w:val="24"/>
        </w:rPr>
        <w:t>completed work</w:t>
      </w:r>
      <w:r w:rsidRPr="00A7459B">
        <w:rPr>
          <w:rFonts w:ascii="Tahoma" w:hAnsi="Tahoma" w:cs="Tahoma"/>
          <w:sz w:val="24"/>
          <w:szCs w:val="24"/>
        </w:rPr>
        <w:t xml:space="preserve">. </w:t>
      </w:r>
      <w:r w:rsidR="001F192A">
        <w:rPr>
          <w:rFonts w:ascii="Tahoma" w:hAnsi="Tahoma" w:cs="Tahoma"/>
          <w:sz w:val="24"/>
          <w:szCs w:val="24"/>
        </w:rPr>
        <w:t xml:space="preserve">Call </w:t>
      </w:r>
      <w:r w:rsidR="0054093D">
        <w:rPr>
          <w:rFonts w:ascii="Tahoma" w:hAnsi="Tahoma" w:cs="Tahoma"/>
          <w:sz w:val="24"/>
          <w:szCs w:val="24"/>
        </w:rPr>
        <w:t>(</w:t>
      </w:r>
      <w:r w:rsidRPr="00A7459B">
        <w:rPr>
          <w:rFonts w:ascii="Tahoma" w:hAnsi="Tahoma" w:cs="Tahoma"/>
          <w:sz w:val="24"/>
          <w:szCs w:val="24"/>
        </w:rPr>
        <w:t>503</w:t>
      </w:r>
      <w:r w:rsidR="0054093D">
        <w:rPr>
          <w:rFonts w:ascii="Tahoma" w:hAnsi="Tahoma" w:cs="Tahoma"/>
          <w:sz w:val="24"/>
          <w:szCs w:val="24"/>
        </w:rPr>
        <w:t xml:space="preserve">) </w:t>
      </w:r>
      <w:r w:rsidRPr="00A7459B">
        <w:rPr>
          <w:rFonts w:ascii="Tahoma" w:hAnsi="Tahoma" w:cs="Tahoma"/>
          <w:sz w:val="24"/>
          <w:szCs w:val="24"/>
        </w:rPr>
        <w:t>378-4621</w:t>
      </w:r>
      <w:r w:rsidR="001F192A">
        <w:rPr>
          <w:rFonts w:ascii="Tahoma" w:hAnsi="Tahoma" w:cs="Tahoma"/>
          <w:sz w:val="24"/>
          <w:szCs w:val="24"/>
        </w:rPr>
        <w:t xml:space="preserve">.  Or </w:t>
      </w:r>
      <w:r w:rsidR="00873D4D">
        <w:rPr>
          <w:rFonts w:ascii="Tahoma" w:hAnsi="Tahoma" w:cs="Tahoma"/>
          <w:sz w:val="24"/>
          <w:szCs w:val="24"/>
        </w:rPr>
        <w:t>see</w:t>
      </w:r>
      <w:r w:rsidR="001F192A">
        <w:rPr>
          <w:rFonts w:ascii="Tahoma" w:hAnsi="Tahoma" w:cs="Tahoma"/>
          <w:sz w:val="24"/>
          <w:szCs w:val="24"/>
        </w:rPr>
        <w:t xml:space="preserve"> </w:t>
      </w:r>
      <w:hyperlink r:id="rId8" w:history="1">
        <w:r w:rsidR="00AE41AA" w:rsidRPr="000D6B7D">
          <w:rPr>
            <w:rStyle w:val="Hyperlink"/>
            <w:rFonts w:ascii="Tahoma" w:hAnsi="Tahoma" w:cs="Tahoma"/>
            <w:sz w:val="24"/>
            <w:szCs w:val="24"/>
          </w:rPr>
          <w:t>www.ccb.state.or.us</w:t>
        </w:r>
      </w:hyperlink>
      <w:r w:rsidR="0028752B">
        <w:rPr>
          <w:rFonts w:ascii="Tahoma" w:hAnsi="Tahoma" w:cs="Tahoma"/>
          <w:sz w:val="24"/>
          <w:szCs w:val="24"/>
        </w:rPr>
        <w:t>.</w:t>
      </w:r>
    </w:p>
    <w:p w:rsidR="00AE41AA" w:rsidRPr="00A7459B" w:rsidRDefault="00AE41AA" w:rsidP="00161632">
      <w:pPr>
        <w:spacing w:after="0"/>
        <w:rPr>
          <w:rFonts w:ascii="Tahoma" w:hAnsi="Tahoma" w:cs="Tahoma"/>
          <w:b/>
          <w:sz w:val="24"/>
          <w:szCs w:val="24"/>
        </w:rPr>
      </w:pPr>
    </w:p>
    <w:p w:rsidR="0054093D" w:rsidRDefault="0054093D" w:rsidP="0054093D">
      <w:pPr>
        <w:spacing w:after="0"/>
        <w:rPr>
          <w:rFonts w:ascii="Tahoma" w:hAnsi="Tahoma" w:cs="Tahoma"/>
          <w:sz w:val="24"/>
          <w:szCs w:val="24"/>
        </w:rPr>
      </w:pPr>
      <w:r w:rsidRPr="0054093D">
        <w:rPr>
          <w:rFonts w:ascii="Tahoma" w:hAnsi="Tahoma" w:cs="Tahoma"/>
          <w:b/>
          <w:sz w:val="24"/>
          <w:szCs w:val="24"/>
        </w:rPr>
        <w:t>Consumer Credit Counseling</w:t>
      </w:r>
      <w:r>
        <w:rPr>
          <w:rFonts w:ascii="Tahoma" w:hAnsi="Tahoma" w:cs="Tahoma"/>
          <w:b/>
          <w:sz w:val="24"/>
          <w:szCs w:val="24"/>
        </w:rPr>
        <w:t xml:space="preserve"> (CCC</w:t>
      </w:r>
      <w:r w:rsidRPr="00873D4D">
        <w:rPr>
          <w:rFonts w:ascii="Tahoma" w:hAnsi="Tahoma" w:cs="Tahoma"/>
          <w:b/>
          <w:sz w:val="24"/>
          <w:szCs w:val="24"/>
        </w:rPr>
        <w:t>):</w:t>
      </w:r>
      <w:r>
        <w:rPr>
          <w:rFonts w:ascii="Tahoma" w:hAnsi="Tahoma" w:cs="Tahoma"/>
          <w:sz w:val="24"/>
          <w:szCs w:val="24"/>
        </w:rPr>
        <w:t xml:space="preserve"> CCC helps people get consumer issues under control</w:t>
      </w:r>
      <w:r w:rsidRPr="00A85598">
        <w:rPr>
          <w:rFonts w:ascii="Tahoma" w:hAnsi="Tahoma" w:cs="Tahoma"/>
          <w:sz w:val="24"/>
          <w:szCs w:val="24"/>
        </w:rPr>
        <w:t>.</w:t>
      </w:r>
      <w:r w:rsidRPr="00A85598">
        <w:rPr>
          <w:rFonts w:ascii="Tahoma" w:hAnsi="Tahoma" w:cs="Tahoma"/>
          <w:b/>
          <w:sz w:val="24"/>
          <w:szCs w:val="24"/>
        </w:rPr>
        <w:t xml:space="preserve"> </w:t>
      </w:r>
      <w:r w:rsidRPr="00A85598">
        <w:rPr>
          <w:rFonts w:ascii="Tahoma" w:hAnsi="Tahoma" w:cs="Tahoma"/>
          <w:sz w:val="24"/>
          <w:szCs w:val="24"/>
        </w:rPr>
        <w:t xml:space="preserve"> </w:t>
      </w:r>
    </w:p>
    <w:p w:rsidR="0054093D" w:rsidRDefault="0054093D" w:rsidP="0054093D">
      <w:pPr>
        <w:spacing w:after="0"/>
        <w:rPr>
          <w:rFonts w:ascii="Tahoma" w:hAnsi="Tahoma" w:cs="Tahoma"/>
          <w:sz w:val="24"/>
          <w:szCs w:val="24"/>
        </w:rPr>
      </w:pPr>
      <w:r w:rsidRPr="00A85598">
        <w:rPr>
          <w:rFonts w:ascii="Tahoma" w:hAnsi="Tahoma" w:cs="Tahoma"/>
          <w:sz w:val="24"/>
          <w:szCs w:val="24"/>
        </w:rPr>
        <w:t>849 SE Mosher Ave, Roseburg, OR 97470</w:t>
      </w:r>
      <w:r>
        <w:rPr>
          <w:rFonts w:ascii="Tahoma" w:hAnsi="Tahoma" w:cs="Tahoma"/>
          <w:sz w:val="24"/>
          <w:szCs w:val="24"/>
        </w:rPr>
        <w:t xml:space="preserve"> or call </w:t>
      </w:r>
      <w:r w:rsidRPr="00A85598">
        <w:rPr>
          <w:rFonts w:ascii="Tahoma" w:hAnsi="Tahoma" w:cs="Tahoma"/>
          <w:sz w:val="24"/>
          <w:szCs w:val="24"/>
        </w:rPr>
        <w:t>(541) 673-3104</w:t>
      </w:r>
      <w:r>
        <w:rPr>
          <w:rFonts w:ascii="Tahoma" w:hAnsi="Tahoma" w:cs="Tahoma"/>
          <w:sz w:val="24"/>
          <w:szCs w:val="24"/>
        </w:rPr>
        <w:t>.</w:t>
      </w:r>
    </w:p>
    <w:p w:rsidR="0054093D" w:rsidRPr="00A85598" w:rsidRDefault="0054093D" w:rsidP="0054093D">
      <w:pPr>
        <w:spacing w:after="0"/>
        <w:rPr>
          <w:rFonts w:ascii="Tahoma" w:hAnsi="Tahoma" w:cs="Tahoma"/>
          <w:sz w:val="24"/>
          <w:szCs w:val="24"/>
        </w:rPr>
      </w:pPr>
    </w:p>
    <w:p w:rsidR="0054093D" w:rsidRDefault="00873D4D" w:rsidP="0054093D">
      <w:pPr>
        <w:spacing w:after="0"/>
        <w:rPr>
          <w:rFonts w:ascii="Tahoma" w:hAnsi="Tahoma" w:cs="Tahoma"/>
          <w:sz w:val="24"/>
          <w:szCs w:val="24"/>
        </w:rPr>
      </w:pPr>
      <w:r>
        <w:rPr>
          <w:rFonts w:ascii="Tahoma" w:hAnsi="Tahoma" w:cs="Tahoma"/>
          <w:b/>
          <w:sz w:val="24"/>
          <w:szCs w:val="24"/>
        </w:rPr>
        <w:t xml:space="preserve">DOJ </w:t>
      </w:r>
      <w:r w:rsidR="0054093D" w:rsidRPr="00A7459B">
        <w:rPr>
          <w:rFonts w:ascii="Tahoma" w:hAnsi="Tahoma" w:cs="Tahoma"/>
          <w:b/>
          <w:sz w:val="24"/>
          <w:szCs w:val="24"/>
        </w:rPr>
        <w:t>Consumer Law Hotline</w:t>
      </w:r>
      <w:r w:rsidR="0054093D" w:rsidRPr="00A7459B">
        <w:rPr>
          <w:rFonts w:ascii="Tahoma" w:hAnsi="Tahoma" w:cs="Tahoma"/>
          <w:sz w:val="24"/>
          <w:szCs w:val="24"/>
        </w:rPr>
        <w:t>: To check the record of a business or a charity, or to file a complaint against one, just call 1</w:t>
      </w:r>
      <w:r w:rsidR="0054093D">
        <w:rPr>
          <w:rFonts w:ascii="Tahoma" w:hAnsi="Tahoma" w:cs="Tahoma"/>
          <w:sz w:val="24"/>
          <w:szCs w:val="24"/>
        </w:rPr>
        <w:t>(</w:t>
      </w:r>
      <w:r w:rsidR="0054093D" w:rsidRPr="00A7459B">
        <w:rPr>
          <w:rFonts w:ascii="Tahoma" w:hAnsi="Tahoma" w:cs="Tahoma"/>
          <w:sz w:val="24"/>
          <w:szCs w:val="24"/>
        </w:rPr>
        <w:t>877</w:t>
      </w:r>
      <w:r w:rsidR="0054093D">
        <w:rPr>
          <w:rFonts w:ascii="Tahoma" w:hAnsi="Tahoma" w:cs="Tahoma"/>
          <w:sz w:val="24"/>
          <w:szCs w:val="24"/>
        </w:rPr>
        <w:t xml:space="preserve">) </w:t>
      </w:r>
      <w:r w:rsidR="0054093D" w:rsidRPr="00A7459B">
        <w:rPr>
          <w:rFonts w:ascii="Tahoma" w:hAnsi="Tahoma" w:cs="Tahoma"/>
          <w:sz w:val="24"/>
          <w:szCs w:val="24"/>
        </w:rPr>
        <w:t>877-9392</w:t>
      </w:r>
      <w:r w:rsidR="0054093D">
        <w:rPr>
          <w:rFonts w:ascii="Tahoma" w:hAnsi="Tahoma" w:cs="Tahoma"/>
          <w:sz w:val="24"/>
          <w:szCs w:val="24"/>
        </w:rPr>
        <w:t>.</w:t>
      </w:r>
    </w:p>
    <w:p w:rsidR="0054093D" w:rsidRPr="00A7459B" w:rsidRDefault="0054093D" w:rsidP="0054093D">
      <w:pPr>
        <w:spacing w:after="0"/>
        <w:rPr>
          <w:rFonts w:ascii="Tahoma" w:hAnsi="Tahoma" w:cs="Tahoma"/>
          <w:sz w:val="24"/>
          <w:szCs w:val="24"/>
        </w:rPr>
      </w:pPr>
    </w:p>
    <w:p w:rsidR="00873D4D" w:rsidRPr="00873D4D" w:rsidRDefault="00873D4D" w:rsidP="0054093D">
      <w:pPr>
        <w:spacing w:after="0"/>
        <w:rPr>
          <w:rFonts w:ascii="Tahoma" w:hAnsi="Tahoma" w:cs="Tahoma"/>
          <w:sz w:val="24"/>
          <w:szCs w:val="24"/>
        </w:rPr>
      </w:pPr>
      <w:r>
        <w:rPr>
          <w:rFonts w:ascii="Tahoma" w:hAnsi="Tahoma" w:cs="Tahoma"/>
          <w:b/>
          <w:sz w:val="24"/>
          <w:szCs w:val="24"/>
        </w:rPr>
        <w:t>DHS. Aging and People with Disabilities:</w:t>
      </w:r>
      <w:r>
        <w:rPr>
          <w:rFonts w:ascii="Tahoma" w:hAnsi="Tahoma" w:cs="Tahoma"/>
          <w:sz w:val="24"/>
          <w:szCs w:val="24"/>
        </w:rPr>
        <w:t xml:space="preserve">  Help with food stamps, medical, long term care, and more.  251 NE Garden Valley Suite N, Roseburg. Or call (541) 440-3580.</w:t>
      </w:r>
    </w:p>
    <w:p w:rsidR="00873D4D" w:rsidRDefault="00873D4D" w:rsidP="0054093D">
      <w:pPr>
        <w:spacing w:after="0"/>
        <w:rPr>
          <w:rFonts w:ascii="Tahoma" w:hAnsi="Tahoma" w:cs="Tahoma"/>
          <w:b/>
          <w:sz w:val="24"/>
          <w:szCs w:val="24"/>
        </w:rPr>
      </w:pPr>
    </w:p>
    <w:p w:rsidR="0054093D" w:rsidRPr="00A7459B" w:rsidRDefault="0054093D" w:rsidP="0054093D">
      <w:pPr>
        <w:spacing w:after="0"/>
        <w:rPr>
          <w:rFonts w:ascii="Tahoma" w:hAnsi="Tahoma" w:cs="Tahoma"/>
          <w:b/>
          <w:sz w:val="24"/>
          <w:szCs w:val="24"/>
        </w:rPr>
      </w:pPr>
      <w:r w:rsidRPr="00A7459B">
        <w:rPr>
          <w:rFonts w:ascii="Tahoma" w:hAnsi="Tahoma" w:cs="Tahoma"/>
          <w:b/>
          <w:sz w:val="24"/>
          <w:szCs w:val="24"/>
        </w:rPr>
        <w:t>Fair Housing Council of Oregon:</w:t>
      </w:r>
      <w:r w:rsidRPr="00A7459B">
        <w:rPr>
          <w:rFonts w:ascii="Tahoma" w:hAnsi="Tahoma" w:cs="Tahoma"/>
          <w:sz w:val="24"/>
          <w:szCs w:val="24"/>
        </w:rPr>
        <w:t xml:space="preserve"> Fighting illegal housing discrimination through enforcement and education across Oregon.  </w:t>
      </w:r>
      <w:r w:rsidR="001F192A">
        <w:rPr>
          <w:rFonts w:ascii="Tahoma" w:hAnsi="Tahoma" w:cs="Tahoma"/>
          <w:sz w:val="24"/>
          <w:szCs w:val="24"/>
        </w:rPr>
        <w:t xml:space="preserve">Call </w:t>
      </w:r>
      <w:r w:rsidRPr="00A7459B">
        <w:rPr>
          <w:rFonts w:ascii="Tahoma" w:hAnsi="Tahoma" w:cs="Tahoma"/>
          <w:sz w:val="24"/>
          <w:szCs w:val="24"/>
        </w:rPr>
        <w:t xml:space="preserve">(503) 223-8197. Or </w:t>
      </w:r>
      <w:r>
        <w:rPr>
          <w:rFonts w:ascii="Tahoma" w:hAnsi="Tahoma" w:cs="Tahoma"/>
          <w:sz w:val="24"/>
          <w:szCs w:val="24"/>
        </w:rPr>
        <w:t xml:space="preserve">see their website at </w:t>
      </w:r>
      <w:r w:rsidRPr="00A7459B">
        <w:rPr>
          <w:rFonts w:ascii="Tahoma" w:hAnsi="Tahoma" w:cs="Tahoma"/>
          <w:sz w:val="24"/>
          <w:szCs w:val="24"/>
        </w:rPr>
        <w:t>www.fhco.org.</w:t>
      </w:r>
      <w:r w:rsidRPr="00A7459B">
        <w:rPr>
          <w:rFonts w:ascii="Tahoma" w:hAnsi="Tahoma" w:cs="Tahoma"/>
          <w:b/>
          <w:sz w:val="24"/>
          <w:szCs w:val="24"/>
        </w:rPr>
        <w:t xml:space="preserve"> </w:t>
      </w:r>
    </w:p>
    <w:p w:rsidR="00A7459B" w:rsidRDefault="00A7459B" w:rsidP="00A7459B">
      <w:pPr>
        <w:spacing w:after="0"/>
        <w:rPr>
          <w:rFonts w:ascii="Tahoma" w:hAnsi="Tahoma" w:cs="Tahoma"/>
          <w:b/>
          <w:sz w:val="24"/>
          <w:szCs w:val="24"/>
        </w:rPr>
      </w:pPr>
    </w:p>
    <w:p w:rsidR="00AE41AA" w:rsidRDefault="00AE41AA" w:rsidP="00AE41AA">
      <w:pPr>
        <w:spacing w:after="0"/>
        <w:ind w:left="720" w:hanging="720"/>
        <w:rPr>
          <w:rFonts w:ascii="Tahoma" w:hAnsi="Tahoma" w:cs="Tahoma"/>
          <w:sz w:val="24"/>
          <w:szCs w:val="24"/>
        </w:rPr>
      </w:pPr>
      <w:r>
        <w:rPr>
          <w:rFonts w:ascii="Tahoma" w:hAnsi="Tahoma" w:cs="Tahoma"/>
          <w:b/>
          <w:sz w:val="24"/>
          <w:szCs w:val="24"/>
        </w:rPr>
        <w:t xml:space="preserve">Housing Authority: </w:t>
      </w:r>
      <w:r>
        <w:rPr>
          <w:rFonts w:ascii="Tahoma" w:hAnsi="Tahoma" w:cs="Tahoma"/>
          <w:sz w:val="24"/>
          <w:szCs w:val="24"/>
        </w:rPr>
        <w:t>Provides low</w:t>
      </w:r>
    </w:p>
    <w:p w:rsidR="00AE41AA" w:rsidRDefault="00AE41AA" w:rsidP="00AE41AA">
      <w:pPr>
        <w:spacing w:after="0"/>
        <w:ind w:left="720" w:hanging="720"/>
        <w:rPr>
          <w:rFonts w:ascii="Tahoma" w:hAnsi="Tahoma" w:cs="Tahoma"/>
          <w:sz w:val="24"/>
          <w:szCs w:val="24"/>
        </w:rPr>
      </w:pPr>
      <w:r>
        <w:rPr>
          <w:rFonts w:ascii="Tahoma" w:hAnsi="Tahoma" w:cs="Tahoma"/>
          <w:sz w:val="24"/>
          <w:szCs w:val="24"/>
        </w:rPr>
        <w:t>income housing assistance.</w:t>
      </w:r>
      <w:r w:rsidRPr="00AE41AA">
        <w:t xml:space="preserve"> </w:t>
      </w:r>
      <w:r w:rsidRPr="00AE41AA">
        <w:rPr>
          <w:rFonts w:ascii="Tahoma" w:hAnsi="Tahoma" w:cs="Tahoma"/>
          <w:sz w:val="24"/>
          <w:szCs w:val="24"/>
        </w:rPr>
        <w:t xml:space="preserve">902 W </w:t>
      </w:r>
    </w:p>
    <w:p w:rsidR="00AE41AA" w:rsidRDefault="00AE41AA" w:rsidP="00AE41AA">
      <w:pPr>
        <w:spacing w:after="0"/>
        <w:ind w:left="720" w:hanging="720"/>
        <w:rPr>
          <w:rFonts w:ascii="Tahoma" w:hAnsi="Tahoma" w:cs="Tahoma"/>
          <w:sz w:val="24"/>
          <w:szCs w:val="24"/>
        </w:rPr>
      </w:pPr>
      <w:r>
        <w:rPr>
          <w:rFonts w:ascii="Tahoma" w:hAnsi="Tahoma" w:cs="Tahoma"/>
          <w:sz w:val="24"/>
          <w:szCs w:val="24"/>
        </w:rPr>
        <w:t>Stanton Roseburg, OR 97471.  Or call</w:t>
      </w:r>
    </w:p>
    <w:p w:rsidR="00AE41AA" w:rsidRPr="00AE41AA" w:rsidRDefault="00AE41AA" w:rsidP="00AE41AA">
      <w:pPr>
        <w:spacing w:after="0"/>
        <w:ind w:left="720" w:hanging="720"/>
        <w:rPr>
          <w:rFonts w:ascii="Tahoma" w:hAnsi="Tahoma" w:cs="Tahoma"/>
          <w:sz w:val="24"/>
          <w:szCs w:val="24"/>
        </w:rPr>
      </w:pPr>
      <w:r w:rsidRPr="00AE41AA">
        <w:rPr>
          <w:rFonts w:ascii="Tahoma" w:hAnsi="Tahoma" w:cs="Tahoma"/>
          <w:sz w:val="24"/>
          <w:szCs w:val="24"/>
        </w:rPr>
        <w:t>541-673-6548</w:t>
      </w:r>
      <w:r>
        <w:rPr>
          <w:rFonts w:ascii="Tahoma" w:hAnsi="Tahoma" w:cs="Tahoma"/>
          <w:sz w:val="24"/>
          <w:szCs w:val="24"/>
        </w:rPr>
        <w:t>.  www.hadco.org</w:t>
      </w:r>
      <w:r w:rsidR="001543FC">
        <w:rPr>
          <w:rFonts w:ascii="Tahoma" w:hAnsi="Tahoma" w:cs="Tahoma"/>
          <w:sz w:val="24"/>
          <w:szCs w:val="24"/>
        </w:rPr>
        <w:t>.</w:t>
      </w:r>
    </w:p>
    <w:p w:rsidR="00AE41AA" w:rsidRDefault="00AE41AA" w:rsidP="0054093D">
      <w:pPr>
        <w:spacing w:after="0"/>
        <w:rPr>
          <w:rFonts w:ascii="Tahoma" w:hAnsi="Tahoma" w:cs="Tahoma"/>
          <w:sz w:val="24"/>
          <w:szCs w:val="24"/>
        </w:rPr>
      </w:pPr>
    </w:p>
    <w:p w:rsidR="0054093D" w:rsidRPr="00A7459B" w:rsidRDefault="0054093D" w:rsidP="0054093D">
      <w:pPr>
        <w:spacing w:after="0"/>
        <w:rPr>
          <w:rFonts w:ascii="Tahoma" w:hAnsi="Tahoma" w:cs="Tahoma"/>
          <w:sz w:val="24"/>
          <w:szCs w:val="24"/>
        </w:rPr>
      </w:pPr>
      <w:r w:rsidRPr="00A7459B">
        <w:rPr>
          <w:rFonts w:ascii="Tahoma" w:hAnsi="Tahoma" w:cs="Tahoma"/>
          <w:b/>
          <w:sz w:val="24"/>
          <w:szCs w:val="24"/>
        </w:rPr>
        <w:t>Law Library</w:t>
      </w:r>
      <w:r w:rsidRPr="00873D4D">
        <w:rPr>
          <w:rFonts w:ascii="Tahoma" w:hAnsi="Tahoma" w:cs="Tahoma"/>
          <w:b/>
          <w:sz w:val="24"/>
          <w:szCs w:val="24"/>
        </w:rPr>
        <w:t>:</w:t>
      </w:r>
      <w:r w:rsidRPr="00A7459B">
        <w:rPr>
          <w:rFonts w:ascii="Tahoma" w:hAnsi="Tahoma" w:cs="Tahoma"/>
          <w:sz w:val="24"/>
          <w:szCs w:val="24"/>
        </w:rPr>
        <w:t xml:space="preserve"> The </w:t>
      </w:r>
      <w:r w:rsidR="00AE41AA">
        <w:rPr>
          <w:rFonts w:ascii="Tahoma" w:hAnsi="Tahoma" w:cs="Tahoma"/>
          <w:sz w:val="24"/>
          <w:szCs w:val="24"/>
        </w:rPr>
        <w:t xml:space="preserve">public </w:t>
      </w:r>
      <w:r w:rsidRPr="00A7459B">
        <w:rPr>
          <w:rFonts w:ascii="Tahoma" w:hAnsi="Tahoma" w:cs="Tahoma"/>
          <w:sz w:val="24"/>
          <w:szCs w:val="24"/>
        </w:rPr>
        <w:t xml:space="preserve">Law Library  </w:t>
      </w:r>
      <w:r w:rsidR="00873D4D">
        <w:rPr>
          <w:rFonts w:ascii="Tahoma" w:hAnsi="Tahoma" w:cs="Tahoma"/>
          <w:sz w:val="24"/>
          <w:szCs w:val="24"/>
        </w:rPr>
        <w:t xml:space="preserve">is </w:t>
      </w:r>
      <w:r w:rsidR="001543FC">
        <w:rPr>
          <w:rFonts w:ascii="Tahoma" w:hAnsi="Tahoma" w:cs="Tahoma"/>
          <w:sz w:val="24"/>
          <w:szCs w:val="24"/>
        </w:rPr>
        <w:t>l</w:t>
      </w:r>
      <w:r w:rsidRPr="00A7459B">
        <w:rPr>
          <w:rFonts w:ascii="Tahoma" w:hAnsi="Tahoma" w:cs="Tahoma"/>
          <w:sz w:val="24"/>
          <w:szCs w:val="24"/>
        </w:rPr>
        <w:t xml:space="preserve">ocated at 1036 SE Douglas Ave, Room 305, </w:t>
      </w:r>
      <w:r>
        <w:rPr>
          <w:rFonts w:ascii="Tahoma" w:hAnsi="Tahoma" w:cs="Tahoma"/>
          <w:sz w:val="24"/>
          <w:szCs w:val="24"/>
        </w:rPr>
        <w:t xml:space="preserve">Justice </w:t>
      </w:r>
      <w:r w:rsidRPr="00A7459B">
        <w:rPr>
          <w:rFonts w:ascii="Tahoma" w:hAnsi="Tahoma" w:cs="Tahoma"/>
          <w:sz w:val="24"/>
          <w:szCs w:val="24"/>
        </w:rPr>
        <w:t>Building, Roseburg, Ore</w:t>
      </w:r>
      <w:r w:rsidR="001543FC">
        <w:rPr>
          <w:rFonts w:ascii="Tahoma" w:hAnsi="Tahoma" w:cs="Tahoma"/>
          <w:sz w:val="24"/>
          <w:szCs w:val="24"/>
        </w:rPr>
        <w:t xml:space="preserve">gon 97470. Or call </w:t>
      </w:r>
      <w:r w:rsidRPr="00A7459B">
        <w:rPr>
          <w:rFonts w:ascii="Tahoma" w:hAnsi="Tahoma" w:cs="Tahoma"/>
          <w:sz w:val="24"/>
          <w:szCs w:val="24"/>
        </w:rPr>
        <w:t>(541) 440-4341.</w:t>
      </w:r>
    </w:p>
    <w:p w:rsidR="0054093D" w:rsidRDefault="0054093D" w:rsidP="00A7459B">
      <w:pPr>
        <w:spacing w:after="0"/>
        <w:rPr>
          <w:rFonts w:ascii="Tahoma" w:hAnsi="Tahoma" w:cs="Tahoma"/>
          <w:sz w:val="24"/>
          <w:szCs w:val="24"/>
        </w:rPr>
      </w:pPr>
    </w:p>
    <w:p w:rsidR="00A85598" w:rsidRDefault="00A85598" w:rsidP="00A7459B">
      <w:pPr>
        <w:spacing w:after="0"/>
        <w:rPr>
          <w:rFonts w:ascii="Tahoma" w:hAnsi="Tahoma" w:cs="Tahoma"/>
          <w:sz w:val="24"/>
          <w:szCs w:val="24"/>
        </w:rPr>
      </w:pPr>
      <w:r>
        <w:rPr>
          <w:rFonts w:ascii="Tahoma" w:hAnsi="Tahoma" w:cs="Tahoma"/>
          <w:b/>
          <w:sz w:val="24"/>
          <w:szCs w:val="24"/>
        </w:rPr>
        <w:t>Lawyer</w:t>
      </w:r>
      <w:r w:rsidR="00873D4D">
        <w:rPr>
          <w:rFonts w:ascii="Tahoma" w:hAnsi="Tahoma" w:cs="Tahoma"/>
          <w:b/>
          <w:sz w:val="24"/>
          <w:szCs w:val="24"/>
        </w:rPr>
        <w:t>s</w:t>
      </w:r>
      <w:r>
        <w:rPr>
          <w:rFonts w:ascii="Tahoma" w:hAnsi="Tahoma" w:cs="Tahoma"/>
          <w:b/>
          <w:sz w:val="24"/>
          <w:szCs w:val="24"/>
        </w:rPr>
        <w:t xml:space="preserve">: </w:t>
      </w:r>
      <w:r>
        <w:rPr>
          <w:rFonts w:ascii="Tahoma" w:hAnsi="Tahoma" w:cs="Tahoma"/>
          <w:sz w:val="24"/>
          <w:szCs w:val="24"/>
        </w:rPr>
        <w:t>The Oregon State Bar</w:t>
      </w:r>
      <w:r w:rsidR="00873D4D">
        <w:rPr>
          <w:rFonts w:ascii="Tahoma" w:hAnsi="Tahoma" w:cs="Tahoma"/>
          <w:sz w:val="24"/>
          <w:szCs w:val="24"/>
        </w:rPr>
        <w:t xml:space="preserve"> regulates lawyers and</w:t>
      </w:r>
      <w:r>
        <w:rPr>
          <w:rFonts w:ascii="Tahoma" w:hAnsi="Tahoma" w:cs="Tahoma"/>
          <w:sz w:val="24"/>
          <w:szCs w:val="24"/>
        </w:rPr>
        <w:t xml:space="preserve"> can refer you to a local lawyer for a</w:t>
      </w:r>
      <w:r w:rsidR="00873D4D">
        <w:rPr>
          <w:rFonts w:ascii="Tahoma" w:hAnsi="Tahoma" w:cs="Tahoma"/>
          <w:sz w:val="24"/>
          <w:szCs w:val="24"/>
        </w:rPr>
        <w:t xml:space="preserve"> $35</w:t>
      </w:r>
      <w:r>
        <w:rPr>
          <w:rFonts w:ascii="Tahoma" w:hAnsi="Tahoma" w:cs="Tahoma"/>
          <w:sz w:val="24"/>
          <w:szCs w:val="24"/>
        </w:rPr>
        <w:t xml:space="preserve"> ½ </w:t>
      </w:r>
      <w:r w:rsidRPr="00A85598">
        <w:rPr>
          <w:rFonts w:ascii="Tahoma" w:hAnsi="Tahoma" w:cs="Tahoma"/>
          <w:sz w:val="24"/>
          <w:szCs w:val="24"/>
        </w:rPr>
        <w:t xml:space="preserve">hour consultation.  Call </w:t>
      </w:r>
      <w:r w:rsidR="001F192A">
        <w:rPr>
          <w:rFonts w:ascii="Tahoma" w:hAnsi="Tahoma" w:cs="Tahoma"/>
          <w:sz w:val="24"/>
          <w:szCs w:val="24"/>
        </w:rPr>
        <w:t>1(</w:t>
      </w:r>
      <w:r w:rsidRPr="00A85598">
        <w:rPr>
          <w:rFonts w:ascii="Tahoma" w:hAnsi="Tahoma" w:cs="Tahoma"/>
          <w:sz w:val="24"/>
          <w:szCs w:val="24"/>
        </w:rPr>
        <w:t>800</w:t>
      </w:r>
      <w:r w:rsidR="001F192A">
        <w:rPr>
          <w:rFonts w:ascii="Tahoma" w:hAnsi="Tahoma" w:cs="Tahoma"/>
          <w:sz w:val="24"/>
          <w:szCs w:val="24"/>
        </w:rPr>
        <w:t xml:space="preserve">) </w:t>
      </w:r>
      <w:r w:rsidRPr="00A85598">
        <w:rPr>
          <w:rFonts w:ascii="Tahoma" w:hAnsi="Tahoma" w:cs="Tahoma"/>
          <w:sz w:val="24"/>
          <w:szCs w:val="24"/>
        </w:rPr>
        <w:t>452-7636</w:t>
      </w:r>
      <w:r w:rsidR="0028752B">
        <w:rPr>
          <w:rFonts w:ascii="Tahoma" w:hAnsi="Tahoma" w:cs="Tahoma"/>
          <w:sz w:val="24"/>
          <w:szCs w:val="24"/>
        </w:rPr>
        <w:t>.</w:t>
      </w:r>
    </w:p>
    <w:p w:rsidR="00A85598" w:rsidRDefault="00A85598" w:rsidP="00A7459B">
      <w:pPr>
        <w:spacing w:after="0"/>
        <w:rPr>
          <w:rFonts w:ascii="Tahoma" w:hAnsi="Tahoma" w:cs="Tahoma"/>
          <w:b/>
          <w:sz w:val="24"/>
          <w:szCs w:val="24"/>
        </w:rPr>
      </w:pPr>
    </w:p>
    <w:p w:rsidR="00A7459B" w:rsidRDefault="001F192A" w:rsidP="00A7459B">
      <w:pPr>
        <w:spacing w:after="0"/>
        <w:rPr>
          <w:rFonts w:ascii="Tahoma" w:hAnsi="Tahoma" w:cs="Tahoma"/>
          <w:sz w:val="24"/>
          <w:szCs w:val="24"/>
        </w:rPr>
      </w:pPr>
      <w:r>
        <w:rPr>
          <w:rFonts w:ascii="Tahoma" w:hAnsi="Tahoma" w:cs="Tahoma"/>
          <w:b/>
          <w:sz w:val="24"/>
          <w:szCs w:val="24"/>
        </w:rPr>
        <w:t>www.</w:t>
      </w:r>
      <w:r w:rsidR="00A7459B" w:rsidRPr="00A7459B">
        <w:rPr>
          <w:rFonts w:ascii="Tahoma" w:hAnsi="Tahoma" w:cs="Tahoma"/>
          <w:b/>
          <w:sz w:val="24"/>
          <w:szCs w:val="24"/>
        </w:rPr>
        <w:t>Oregonlawhelp.org:</w:t>
      </w:r>
      <w:r w:rsidR="00A7459B" w:rsidRPr="00A7459B">
        <w:rPr>
          <w:rFonts w:ascii="Tahoma" w:hAnsi="Tahoma" w:cs="Tahoma"/>
          <w:sz w:val="24"/>
          <w:szCs w:val="24"/>
        </w:rPr>
        <w:t xml:space="preserve"> </w:t>
      </w:r>
      <w:r w:rsidR="00873D4D">
        <w:rPr>
          <w:rFonts w:ascii="Tahoma" w:hAnsi="Tahoma" w:cs="Tahoma"/>
          <w:sz w:val="24"/>
          <w:szCs w:val="24"/>
        </w:rPr>
        <w:t>F</w:t>
      </w:r>
      <w:r w:rsidR="00A7459B" w:rsidRPr="00A7459B">
        <w:rPr>
          <w:rFonts w:ascii="Tahoma" w:hAnsi="Tahoma" w:cs="Tahoma"/>
          <w:sz w:val="24"/>
          <w:szCs w:val="24"/>
        </w:rPr>
        <w:t>ree legal information, and forms</w:t>
      </w:r>
      <w:r w:rsidR="001543FC">
        <w:rPr>
          <w:rFonts w:ascii="Tahoma" w:hAnsi="Tahoma" w:cs="Tahoma"/>
          <w:sz w:val="24"/>
          <w:szCs w:val="24"/>
        </w:rPr>
        <w:t xml:space="preserve"> on </w:t>
      </w:r>
      <w:r w:rsidR="00873D4D">
        <w:rPr>
          <w:rFonts w:ascii="Tahoma" w:hAnsi="Tahoma" w:cs="Tahoma"/>
          <w:sz w:val="24"/>
          <w:szCs w:val="24"/>
        </w:rPr>
        <w:t>many legal topics such as employment, disability, family law, and consumer.</w:t>
      </w:r>
      <w:r w:rsidR="00A7459B" w:rsidRPr="00A7459B">
        <w:rPr>
          <w:rFonts w:ascii="Tahoma" w:hAnsi="Tahoma" w:cs="Tahoma"/>
          <w:sz w:val="24"/>
          <w:szCs w:val="24"/>
        </w:rPr>
        <w:t xml:space="preserve"> </w:t>
      </w:r>
    </w:p>
    <w:p w:rsidR="00A7459B" w:rsidRPr="00A7459B" w:rsidRDefault="00A7459B" w:rsidP="00A7459B">
      <w:pPr>
        <w:spacing w:after="0"/>
        <w:rPr>
          <w:rFonts w:ascii="Tahoma" w:hAnsi="Tahoma" w:cs="Tahoma"/>
          <w:sz w:val="24"/>
          <w:szCs w:val="24"/>
        </w:rPr>
      </w:pPr>
      <w:r w:rsidRPr="00A7459B">
        <w:rPr>
          <w:rFonts w:ascii="Tahoma" w:hAnsi="Tahoma" w:cs="Tahoma"/>
          <w:sz w:val="24"/>
          <w:szCs w:val="24"/>
        </w:rPr>
        <w:t xml:space="preserve"> </w:t>
      </w:r>
    </w:p>
    <w:p w:rsidR="0028752B" w:rsidRDefault="00873D4D" w:rsidP="00A7459B">
      <w:pPr>
        <w:spacing w:after="0"/>
        <w:rPr>
          <w:rStyle w:val="Strong"/>
          <w:rFonts w:ascii="Tahoma" w:hAnsi="Tahoma" w:cs="Tahoma"/>
          <w:b w:val="0"/>
          <w:sz w:val="24"/>
          <w:szCs w:val="24"/>
        </w:rPr>
      </w:pPr>
      <w:r>
        <w:rPr>
          <w:rFonts w:ascii="Tahoma" w:hAnsi="Tahoma" w:cs="Tahoma"/>
          <w:b/>
          <w:sz w:val="24"/>
          <w:szCs w:val="24"/>
        </w:rPr>
        <w:t xml:space="preserve">Douglas County AAA </w:t>
      </w:r>
      <w:r w:rsidR="00A7459B" w:rsidRPr="00A7459B">
        <w:rPr>
          <w:rFonts w:ascii="Tahoma" w:hAnsi="Tahoma" w:cs="Tahoma"/>
          <w:b/>
          <w:sz w:val="24"/>
          <w:szCs w:val="24"/>
        </w:rPr>
        <w:t>Senior</w:t>
      </w:r>
      <w:r w:rsidR="001F192A">
        <w:rPr>
          <w:rFonts w:ascii="Tahoma" w:hAnsi="Tahoma" w:cs="Tahoma"/>
          <w:b/>
          <w:sz w:val="24"/>
          <w:szCs w:val="24"/>
        </w:rPr>
        <w:t xml:space="preserve"> Services</w:t>
      </w:r>
      <w:r w:rsidR="00A7459B" w:rsidRPr="00A7459B">
        <w:rPr>
          <w:rFonts w:ascii="Tahoma" w:hAnsi="Tahoma" w:cs="Tahoma"/>
          <w:b/>
          <w:sz w:val="24"/>
          <w:szCs w:val="24"/>
        </w:rPr>
        <w:t>:</w:t>
      </w:r>
      <w:r w:rsidR="00A7459B" w:rsidRPr="00A7459B">
        <w:rPr>
          <w:rFonts w:ascii="Tahoma" w:hAnsi="Tahoma" w:cs="Tahoma"/>
          <w:sz w:val="24"/>
          <w:szCs w:val="24"/>
        </w:rPr>
        <w:t xml:space="preserve"> </w:t>
      </w:r>
      <w:r>
        <w:rPr>
          <w:rFonts w:ascii="Tahoma" w:hAnsi="Tahoma" w:cs="Tahoma"/>
          <w:sz w:val="24"/>
          <w:szCs w:val="24"/>
        </w:rPr>
        <w:t>Many s</w:t>
      </w:r>
      <w:r w:rsidR="00A7459B" w:rsidRPr="00A7459B">
        <w:rPr>
          <w:rFonts w:ascii="Tahoma" w:hAnsi="Tahoma" w:cs="Tahoma"/>
          <w:sz w:val="24"/>
          <w:szCs w:val="24"/>
        </w:rPr>
        <w:t xml:space="preserve">ervices </w:t>
      </w:r>
      <w:r w:rsidR="001F192A">
        <w:rPr>
          <w:rStyle w:val="Strong"/>
          <w:rFonts w:ascii="Tahoma" w:hAnsi="Tahoma" w:cs="Tahoma"/>
          <w:b w:val="0"/>
          <w:sz w:val="24"/>
          <w:szCs w:val="24"/>
        </w:rPr>
        <w:t xml:space="preserve">are available at </w:t>
      </w:r>
      <w:r w:rsidR="0028752B" w:rsidRPr="0028752B">
        <w:rPr>
          <w:rFonts w:ascii="Tahoma" w:hAnsi="Tahoma" w:cs="Tahoma"/>
          <w:sz w:val="24"/>
          <w:szCs w:val="24"/>
        </w:rPr>
        <w:t>1036 SE Douglas Avenue</w:t>
      </w:r>
      <w:r w:rsidR="0028752B">
        <w:rPr>
          <w:rFonts w:ascii="Tahoma" w:hAnsi="Tahoma" w:cs="Tahoma"/>
          <w:sz w:val="24"/>
          <w:szCs w:val="24"/>
        </w:rPr>
        <w:t xml:space="preserve">, </w:t>
      </w:r>
      <w:r w:rsidR="0028752B" w:rsidRPr="0028752B">
        <w:rPr>
          <w:rFonts w:ascii="Tahoma" w:hAnsi="Tahoma" w:cs="Tahoma"/>
          <w:sz w:val="24"/>
          <w:szCs w:val="24"/>
        </w:rPr>
        <w:t>Room 221</w:t>
      </w:r>
      <w:r w:rsidR="001F192A">
        <w:rPr>
          <w:rFonts w:ascii="Tahoma" w:hAnsi="Tahoma" w:cs="Tahoma"/>
          <w:sz w:val="24"/>
          <w:szCs w:val="24"/>
        </w:rPr>
        <w:t>, Justice Building</w:t>
      </w:r>
      <w:r w:rsidR="001543FC">
        <w:rPr>
          <w:rFonts w:ascii="Tahoma" w:hAnsi="Tahoma" w:cs="Tahoma"/>
          <w:sz w:val="24"/>
          <w:szCs w:val="24"/>
        </w:rPr>
        <w:t>,</w:t>
      </w:r>
      <w:r w:rsidR="001F192A">
        <w:rPr>
          <w:rFonts w:ascii="Tahoma" w:hAnsi="Tahoma" w:cs="Tahoma"/>
          <w:sz w:val="24"/>
          <w:szCs w:val="24"/>
        </w:rPr>
        <w:t xml:space="preserve"> </w:t>
      </w:r>
      <w:r w:rsidR="0028752B" w:rsidRPr="0028752B">
        <w:rPr>
          <w:rFonts w:ascii="Tahoma" w:hAnsi="Tahoma" w:cs="Tahoma"/>
          <w:sz w:val="24"/>
          <w:szCs w:val="24"/>
        </w:rPr>
        <w:t>Roseburg, OR 97470</w:t>
      </w:r>
      <w:r w:rsidR="0028752B">
        <w:rPr>
          <w:rFonts w:ascii="Tahoma" w:hAnsi="Tahoma" w:cs="Tahoma"/>
          <w:sz w:val="24"/>
          <w:szCs w:val="24"/>
        </w:rPr>
        <w:t xml:space="preserve">. </w:t>
      </w:r>
      <w:r>
        <w:rPr>
          <w:rStyle w:val="Strong"/>
          <w:rFonts w:ascii="Tahoma" w:hAnsi="Tahoma" w:cs="Tahoma"/>
          <w:b w:val="0"/>
          <w:sz w:val="24"/>
          <w:szCs w:val="24"/>
        </w:rPr>
        <w:t xml:space="preserve"> Or call </w:t>
      </w:r>
      <w:r>
        <w:rPr>
          <w:rFonts w:ascii="Tahoma" w:hAnsi="Tahoma" w:cs="Tahoma"/>
          <w:sz w:val="24"/>
          <w:szCs w:val="24"/>
        </w:rPr>
        <w:t>(</w:t>
      </w:r>
      <w:r w:rsidRPr="0028752B">
        <w:rPr>
          <w:rStyle w:val="baec5a81-e4d6-4674-97f3-e9220f0136c1"/>
          <w:rFonts w:ascii="Tahoma" w:hAnsi="Tahoma" w:cs="Tahoma"/>
          <w:sz w:val="24"/>
          <w:szCs w:val="24"/>
        </w:rPr>
        <w:t>541</w:t>
      </w:r>
      <w:r>
        <w:rPr>
          <w:rStyle w:val="baec5a81-e4d6-4674-97f3-e9220f0136c1"/>
          <w:rFonts w:ascii="Tahoma" w:hAnsi="Tahoma" w:cs="Tahoma"/>
          <w:sz w:val="24"/>
          <w:szCs w:val="24"/>
        </w:rPr>
        <w:t xml:space="preserve">) </w:t>
      </w:r>
      <w:r w:rsidRPr="0028752B">
        <w:rPr>
          <w:rStyle w:val="baec5a81-e4d6-4674-97f3-e9220f0136c1"/>
          <w:rFonts w:ascii="Tahoma" w:hAnsi="Tahoma" w:cs="Tahoma"/>
          <w:sz w:val="24"/>
          <w:szCs w:val="24"/>
        </w:rPr>
        <w:t>440-3677</w:t>
      </w:r>
      <w:r>
        <w:rPr>
          <w:rStyle w:val="Strong"/>
          <w:rFonts w:ascii="Tahoma" w:hAnsi="Tahoma" w:cs="Tahoma"/>
          <w:b w:val="0"/>
          <w:sz w:val="24"/>
          <w:szCs w:val="24"/>
        </w:rPr>
        <w:t>.</w:t>
      </w:r>
    </w:p>
    <w:p w:rsidR="00873D4D" w:rsidRPr="0028752B" w:rsidRDefault="00873D4D" w:rsidP="00A7459B">
      <w:pPr>
        <w:spacing w:after="0"/>
        <w:rPr>
          <w:rFonts w:ascii="Tahoma" w:hAnsi="Tahoma" w:cs="Tahoma"/>
          <w:sz w:val="24"/>
          <w:szCs w:val="24"/>
        </w:rPr>
      </w:pPr>
    </w:p>
    <w:p w:rsidR="00A7459B" w:rsidRDefault="00A7459B" w:rsidP="00A7459B">
      <w:pPr>
        <w:spacing w:after="0"/>
        <w:rPr>
          <w:rFonts w:ascii="Tahoma" w:hAnsi="Tahoma" w:cs="Tahoma"/>
          <w:sz w:val="24"/>
          <w:szCs w:val="24"/>
        </w:rPr>
      </w:pPr>
      <w:r w:rsidRPr="00A7459B">
        <w:rPr>
          <w:rFonts w:ascii="Tahoma" w:hAnsi="Tahoma" w:cs="Tahoma"/>
          <w:b/>
          <w:sz w:val="24"/>
          <w:szCs w:val="24"/>
        </w:rPr>
        <w:t>UCAN:</w:t>
      </w:r>
      <w:r w:rsidRPr="00A7459B">
        <w:rPr>
          <w:rFonts w:ascii="Tahoma" w:hAnsi="Tahoma" w:cs="Tahoma"/>
          <w:sz w:val="24"/>
          <w:szCs w:val="24"/>
        </w:rPr>
        <w:t xml:space="preserve"> Offers </w:t>
      </w:r>
      <w:r w:rsidR="001543FC">
        <w:rPr>
          <w:rFonts w:ascii="Tahoma" w:hAnsi="Tahoma" w:cs="Tahoma"/>
          <w:sz w:val="24"/>
          <w:szCs w:val="24"/>
        </w:rPr>
        <w:t xml:space="preserve">many different </w:t>
      </w:r>
      <w:r w:rsidRPr="00A7459B">
        <w:rPr>
          <w:rFonts w:ascii="Tahoma" w:hAnsi="Tahoma" w:cs="Tahoma"/>
          <w:sz w:val="24"/>
          <w:szCs w:val="24"/>
        </w:rPr>
        <w:t xml:space="preserve">services to low income </w:t>
      </w:r>
      <w:r w:rsidR="0028752B">
        <w:rPr>
          <w:rFonts w:ascii="Tahoma" w:hAnsi="Tahoma" w:cs="Tahoma"/>
          <w:sz w:val="24"/>
          <w:szCs w:val="24"/>
        </w:rPr>
        <w:t>people</w:t>
      </w:r>
      <w:r w:rsidRPr="00A7459B">
        <w:rPr>
          <w:rFonts w:ascii="Tahoma" w:hAnsi="Tahoma" w:cs="Tahoma"/>
          <w:sz w:val="24"/>
          <w:szCs w:val="24"/>
        </w:rPr>
        <w:t xml:space="preserve">.  </w:t>
      </w:r>
      <w:r w:rsidR="001543FC">
        <w:rPr>
          <w:rFonts w:ascii="Tahoma" w:hAnsi="Tahoma" w:cs="Tahoma"/>
          <w:sz w:val="24"/>
          <w:szCs w:val="24"/>
        </w:rPr>
        <w:t>For eligibility c</w:t>
      </w:r>
      <w:r w:rsidRPr="00A7459B">
        <w:rPr>
          <w:rFonts w:ascii="Tahoma" w:hAnsi="Tahoma" w:cs="Tahoma"/>
          <w:sz w:val="24"/>
          <w:szCs w:val="24"/>
        </w:rPr>
        <w:t xml:space="preserve">all (541) 672-5392 or see their website at http://www.ucancap.org.  </w:t>
      </w:r>
    </w:p>
    <w:p w:rsidR="001F192A" w:rsidRDefault="001F192A" w:rsidP="001F192A">
      <w:pPr>
        <w:spacing w:after="0"/>
        <w:rPr>
          <w:rFonts w:ascii="Tahoma" w:hAnsi="Tahoma" w:cs="Tahoma"/>
          <w:b/>
          <w:sz w:val="24"/>
          <w:szCs w:val="24"/>
        </w:rPr>
      </w:pPr>
    </w:p>
    <w:p w:rsidR="001F192A" w:rsidRPr="00A7459B" w:rsidRDefault="001F192A" w:rsidP="001F192A">
      <w:pPr>
        <w:spacing w:after="0"/>
        <w:rPr>
          <w:rFonts w:ascii="Tahoma" w:hAnsi="Tahoma" w:cs="Tahoma"/>
          <w:sz w:val="24"/>
          <w:szCs w:val="24"/>
        </w:rPr>
      </w:pPr>
      <w:r w:rsidRPr="00A7459B">
        <w:rPr>
          <w:rFonts w:ascii="Tahoma" w:hAnsi="Tahoma" w:cs="Tahoma"/>
          <w:b/>
          <w:sz w:val="24"/>
          <w:szCs w:val="24"/>
        </w:rPr>
        <w:t xml:space="preserve">2-1-1:  </w:t>
      </w:r>
      <w:r w:rsidRPr="00A7459B">
        <w:rPr>
          <w:rFonts w:ascii="Tahoma" w:hAnsi="Tahoma" w:cs="Tahoma"/>
          <w:sz w:val="24"/>
          <w:szCs w:val="24"/>
        </w:rPr>
        <w:t>Free, confidential referral and information about essential health and human services, 24 hours a day, seven days a week.  Just phone 2-1-1.</w:t>
      </w:r>
    </w:p>
    <w:p w:rsidR="00A7459B" w:rsidRDefault="00A7459B" w:rsidP="00A7459B">
      <w:pPr>
        <w:spacing w:after="0"/>
        <w:rPr>
          <w:rFonts w:ascii="Tahoma" w:hAnsi="Tahoma" w:cs="Tahoma"/>
          <w:sz w:val="24"/>
          <w:szCs w:val="24"/>
        </w:rPr>
      </w:pPr>
    </w:p>
    <w:p w:rsidR="00A7459B" w:rsidRDefault="00A7459B" w:rsidP="00A85598">
      <w:pPr>
        <w:spacing w:after="0"/>
        <w:jc w:val="center"/>
        <w:rPr>
          <w:rFonts w:ascii="Tahoma" w:hAnsi="Tahoma" w:cs="Tahoma"/>
          <w:sz w:val="24"/>
          <w:szCs w:val="24"/>
        </w:rPr>
      </w:pPr>
      <w:r w:rsidRPr="00A7459B">
        <w:rPr>
          <w:noProof/>
        </w:rPr>
        <w:drawing>
          <wp:inline distT="0" distB="0" distL="0" distR="0">
            <wp:extent cx="1476375" cy="724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858" cy="728061"/>
                    </a:xfrm>
                    <a:prstGeom prst="rect">
                      <a:avLst/>
                    </a:prstGeom>
                    <a:noFill/>
                    <a:ln>
                      <a:noFill/>
                    </a:ln>
                  </pic:spPr>
                </pic:pic>
              </a:graphicData>
            </a:graphic>
          </wp:inline>
        </w:drawing>
      </w:r>
    </w:p>
    <w:p w:rsidR="00335AC7" w:rsidRPr="00A7459B" w:rsidRDefault="00335AC7" w:rsidP="00A85598">
      <w:pPr>
        <w:spacing w:after="0"/>
        <w:jc w:val="center"/>
        <w:rPr>
          <w:rFonts w:ascii="Tahoma" w:hAnsi="Tahoma" w:cs="Tahoma"/>
          <w:sz w:val="24"/>
          <w:szCs w:val="24"/>
        </w:rPr>
      </w:pPr>
      <w:r>
        <w:rPr>
          <w:rFonts w:ascii="Tahoma" w:hAnsi="Tahoma" w:cs="Tahoma"/>
          <w:noProof/>
          <w:sz w:val="24"/>
          <w:szCs w:val="24"/>
        </w:rPr>
        <w:drawing>
          <wp:inline distT="0" distB="0" distL="0" distR="0">
            <wp:extent cx="1479230" cy="111442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Map BW.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9230" cy="1114425"/>
                    </a:xfrm>
                    <a:prstGeom prst="rect">
                      <a:avLst/>
                    </a:prstGeom>
                  </pic:spPr>
                </pic:pic>
              </a:graphicData>
            </a:graphic>
          </wp:inline>
        </w:drawing>
      </w:r>
    </w:p>
    <w:sectPr w:rsidR="00335AC7" w:rsidRPr="00A7459B" w:rsidSect="006F79E5">
      <w:pgSz w:w="20160" w:h="12240" w:orient="landscape" w:code="5"/>
      <w:pgMar w:top="720" w:right="720" w:bottom="720" w:left="72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A07A4"/>
    <w:multiLevelType w:val="hybridMultilevel"/>
    <w:tmpl w:val="3E8C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950B4"/>
    <w:multiLevelType w:val="hybridMultilevel"/>
    <w:tmpl w:val="C50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05A76"/>
    <w:rsid w:val="0010184F"/>
    <w:rsid w:val="00106191"/>
    <w:rsid w:val="001543FC"/>
    <w:rsid w:val="00161632"/>
    <w:rsid w:val="001C4901"/>
    <w:rsid w:val="001F192A"/>
    <w:rsid w:val="00217237"/>
    <w:rsid w:val="0028752B"/>
    <w:rsid w:val="00335AC7"/>
    <w:rsid w:val="003D08A7"/>
    <w:rsid w:val="0054093D"/>
    <w:rsid w:val="005D7932"/>
    <w:rsid w:val="006878D9"/>
    <w:rsid w:val="006F79E5"/>
    <w:rsid w:val="00834370"/>
    <w:rsid w:val="00873D4D"/>
    <w:rsid w:val="009E4057"/>
    <w:rsid w:val="00A7459B"/>
    <w:rsid w:val="00A85598"/>
    <w:rsid w:val="00AE41AA"/>
    <w:rsid w:val="00B055CD"/>
    <w:rsid w:val="00BE025F"/>
    <w:rsid w:val="00C4726B"/>
    <w:rsid w:val="00EF59FB"/>
    <w:rsid w:val="00F05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6B"/>
  </w:style>
  <w:style w:type="paragraph" w:styleId="Heading1">
    <w:name w:val="heading 1"/>
    <w:next w:val="Normal"/>
    <w:link w:val="Heading1Char"/>
    <w:qFormat/>
    <w:rsid w:val="00F05A76"/>
    <w:pPr>
      <w:spacing w:line="240" w:lineRule="auto"/>
      <w:outlineLvl w:val="0"/>
    </w:pPr>
    <w:rPr>
      <w:rFonts w:ascii="Tahoma" w:eastAsia="Times New Roman" w:hAnsi="Tahoma" w:cs="Arial"/>
      <w:b/>
      <w:bCs/>
      <w:color w:val="666699"/>
      <w:spacing w:val="4"/>
      <w:kern w:val="28"/>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76"/>
    <w:rPr>
      <w:rFonts w:ascii="Tahoma" w:hAnsi="Tahoma" w:cs="Tahoma"/>
      <w:sz w:val="16"/>
      <w:szCs w:val="16"/>
    </w:rPr>
  </w:style>
  <w:style w:type="paragraph" w:customStyle="1" w:styleId="Address">
    <w:name w:val="Address"/>
    <w:basedOn w:val="Normal"/>
    <w:rsid w:val="00F05A76"/>
    <w:pPr>
      <w:spacing w:after="0" w:line="240" w:lineRule="auto"/>
      <w:jc w:val="center"/>
    </w:pPr>
    <w:rPr>
      <w:rFonts w:ascii="Tahoma" w:eastAsia="Times New Roman" w:hAnsi="Tahoma" w:cs="Arial"/>
      <w:bCs/>
      <w:spacing w:val="2"/>
      <w:kern w:val="28"/>
      <w:sz w:val="34"/>
      <w:szCs w:val="32"/>
      <w:lang/>
    </w:rPr>
  </w:style>
  <w:style w:type="paragraph" w:customStyle="1" w:styleId="CompanyName">
    <w:name w:val="Company Name"/>
    <w:next w:val="Normal"/>
    <w:rsid w:val="00F05A76"/>
    <w:pPr>
      <w:spacing w:after="0" w:line="240" w:lineRule="auto"/>
      <w:jc w:val="center"/>
    </w:pPr>
    <w:rPr>
      <w:rFonts w:ascii="Arial Black" w:eastAsia="Times New Roman" w:hAnsi="Arial Black" w:cs="Arial"/>
      <w:bCs/>
      <w:kern w:val="28"/>
      <w:sz w:val="36"/>
      <w:szCs w:val="36"/>
      <w:lang/>
    </w:rPr>
  </w:style>
  <w:style w:type="paragraph" w:customStyle="1" w:styleId="Tagline">
    <w:name w:val="Tagline"/>
    <w:rsid w:val="00F05A76"/>
    <w:pPr>
      <w:spacing w:after="0" w:line="271" w:lineRule="auto"/>
      <w:jc w:val="center"/>
    </w:pPr>
    <w:rPr>
      <w:rFonts w:ascii="Arial" w:eastAsia="Times New Roman" w:hAnsi="Arial" w:cs="Arial"/>
      <w:b/>
      <w:bCs/>
      <w:kern w:val="28"/>
      <w:sz w:val="30"/>
      <w:szCs w:val="30"/>
    </w:rPr>
  </w:style>
  <w:style w:type="character" w:customStyle="1" w:styleId="Heading1Char">
    <w:name w:val="Heading 1 Char"/>
    <w:basedOn w:val="DefaultParagraphFont"/>
    <w:link w:val="Heading1"/>
    <w:rsid w:val="00F05A76"/>
    <w:rPr>
      <w:rFonts w:ascii="Tahoma" w:eastAsia="Times New Roman" w:hAnsi="Tahoma" w:cs="Arial"/>
      <w:b/>
      <w:bCs/>
      <w:color w:val="666699"/>
      <w:spacing w:val="4"/>
      <w:kern w:val="28"/>
      <w:sz w:val="24"/>
      <w:szCs w:val="24"/>
      <w:lang/>
    </w:rPr>
  </w:style>
  <w:style w:type="paragraph" w:styleId="BodyText">
    <w:name w:val="Body Text"/>
    <w:basedOn w:val="Normal"/>
    <w:link w:val="BodyTextChar"/>
    <w:rsid w:val="00F05A76"/>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F05A76"/>
    <w:rPr>
      <w:rFonts w:ascii="Tahoma" w:eastAsia="Times New Roman" w:hAnsi="Tahoma" w:cs="Times New Roman"/>
      <w:kern w:val="28"/>
      <w:sz w:val="20"/>
    </w:rPr>
  </w:style>
  <w:style w:type="paragraph" w:styleId="ListParagraph">
    <w:name w:val="List Paragraph"/>
    <w:basedOn w:val="Normal"/>
    <w:uiPriority w:val="34"/>
    <w:qFormat/>
    <w:rsid w:val="006F79E5"/>
    <w:pPr>
      <w:spacing w:after="180" w:line="271" w:lineRule="auto"/>
      <w:ind w:left="720"/>
      <w:contextualSpacing/>
      <w:jc w:val="both"/>
    </w:pPr>
    <w:rPr>
      <w:rFonts w:ascii="Times New Roman" w:eastAsia="Times New Roman" w:hAnsi="Times New Roman" w:cs="Times New Roman"/>
      <w:color w:val="000000"/>
      <w:kern w:val="28"/>
      <w:sz w:val="18"/>
      <w:szCs w:val="18"/>
    </w:rPr>
  </w:style>
  <w:style w:type="character" w:styleId="Strong">
    <w:name w:val="Strong"/>
    <w:basedOn w:val="DefaultParagraphFont"/>
    <w:uiPriority w:val="22"/>
    <w:qFormat/>
    <w:rsid w:val="0028752B"/>
    <w:rPr>
      <w:b/>
      <w:bCs/>
    </w:rPr>
  </w:style>
  <w:style w:type="character" w:customStyle="1" w:styleId="baec5a81-e4d6-4674-97f3-e9220f0136c1">
    <w:name w:val="baec5a81-e4d6-4674-97f3-e9220f0136c1"/>
    <w:basedOn w:val="DefaultParagraphFont"/>
    <w:rsid w:val="0028752B"/>
  </w:style>
  <w:style w:type="character" w:styleId="CommentReference">
    <w:name w:val="annotation reference"/>
    <w:basedOn w:val="DefaultParagraphFont"/>
    <w:uiPriority w:val="99"/>
    <w:semiHidden/>
    <w:unhideWhenUsed/>
    <w:rsid w:val="001C4901"/>
    <w:rPr>
      <w:sz w:val="16"/>
      <w:szCs w:val="16"/>
    </w:rPr>
  </w:style>
  <w:style w:type="paragraph" w:styleId="CommentText">
    <w:name w:val="annotation text"/>
    <w:basedOn w:val="Normal"/>
    <w:link w:val="CommentTextChar"/>
    <w:uiPriority w:val="99"/>
    <w:semiHidden/>
    <w:unhideWhenUsed/>
    <w:rsid w:val="001C4901"/>
    <w:pPr>
      <w:spacing w:line="240" w:lineRule="auto"/>
    </w:pPr>
    <w:rPr>
      <w:sz w:val="20"/>
      <w:szCs w:val="20"/>
    </w:rPr>
  </w:style>
  <w:style w:type="character" w:customStyle="1" w:styleId="CommentTextChar">
    <w:name w:val="Comment Text Char"/>
    <w:basedOn w:val="DefaultParagraphFont"/>
    <w:link w:val="CommentText"/>
    <w:uiPriority w:val="99"/>
    <w:semiHidden/>
    <w:rsid w:val="001C4901"/>
    <w:rPr>
      <w:sz w:val="20"/>
      <w:szCs w:val="20"/>
    </w:rPr>
  </w:style>
  <w:style w:type="paragraph" w:styleId="CommentSubject">
    <w:name w:val="annotation subject"/>
    <w:basedOn w:val="CommentText"/>
    <w:next w:val="CommentText"/>
    <w:link w:val="CommentSubjectChar"/>
    <w:uiPriority w:val="99"/>
    <w:semiHidden/>
    <w:unhideWhenUsed/>
    <w:rsid w:val="001C4901"/>
    <w:rPr>
      <w:b/>
      <w:bCs/>
    </w:rPr>
  </w:style>
  <w:style w:type="character" w:customStyle="1" w:styleId="CommentSubjectChar">
    <w:name w:val="Comment Subject Char"/>
    <w:basedOn w:val="CommentTextChar"/>
    <w:link w:val="CommentSubject"/>
    <w:uiPriority w:val="99"/>
    <w:semiHidden/>
    <w:rsid w:val="001C4901"/>
    <w:rPr>
      <w:b/>
      <w:bCs/>
      <w:sz w:val="20"/>
      <w:szCs w:val="20"/>
    </w:rPr>
  </w:style>
  <w:style w:type="character" w:styleId="Hyperlink">
    <w:name w:val="Hyperlink"/>
    <w:basedOn w:val="DefaultParagraphFont"/>
    <w:uiPriority w:val="99"/>
    <w:unhideWhenUsed/>
    <w:rsid w:val="00AE4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F05A76"/>
    <w:pPr>
      <w:spacing w:line="240" w:lineRule="auto"/>
      <w:outlineLvl w:val="0"/>
    </w:pPr>
    <w:rPr>
      <w:rFonts w:ascii="Tahoma" w:eastAsia="Times New Roman" w:hAnsi="Tahoma" w:cs="Arial"/>
      <w:b/>
      <w:bCs/>
      <w:color w:val="666699"/>
      <w:spacing w:val="4"/>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76"/>
    <w:rPr>
      <w:rFonts w:ascii="Tahoma" w:hAnsi="Tahoma" w:cs="Tahoma"/>
      <w:sz w:val="16"/>
      <w:szCs w:val="16"/>
    </w:rPr>
  </w:style>
  <w:style w:type="paragraph" w:customStyle="1" w:styleId="Address">
    <w:name w:val="Address"/>
    <w:basedOn w:val="Normal"/>
    <w:rsid w:val="00F05A76"/>
    <w:pPr>
      <w:spacing w:after="0" w:line="240" w:lineRule="auto"/>
      <w:jc w:val="center"/>
    </w:pPr>
    <w:rPr>
      <w:rFonts w:ascii="Tahoma" w:eastAsia="Times New Roman" w:hAnsi="Tahoma" w:cs="Arial"/>
      <w:bCs/>
      <w:spacing w:val="2"/>
      <w:kern w:val="28"/>
      <w:sz w:val="34"/>
      <w:szCs w:val="32"/>
      <w:lang w:val="en"/>
    </w:rPr>
  </w:style>
  <w:style w:type="paragraph" w:customStyle="1" w:styleId="CompanyName">
    <w:name w:val="Company Name"/>
    <w:next w:val="Normal"/>
    <w:rsid w:val="00F05A76"/>
    <w:pPr>
      <w:spacing w:after="0" w:line="240" w:lineRule="auto"/>
      <w:jc w:val="center"/>
    </w:pPr>
    <w:rPr>
      <w:rFonts w:ascii="Arial Black" w:eastAsia="Times New Roman" w:hAnsi="Arial Black" w:cs="Arial"/>
      <w:bCs/>
      <w:kern w:val="28"/>
      <w:sz w:val="36"/>
      <w:szCs w:val="36"/>
      <w:lang w:val="en"/>
    </w:rPr>
  </w:style>
  <w:style w:type="paragraph" w:customStyle="1" w:styleId="Tagline">
    <w:name w:val="Tagline"/>
    <w:rsid w:val="00F05A76"/>
    <w:pPr>
      <w:spacing w:after="0" w:line="271" w:lineRule="auto"/>
      <w:jc w:val="center"/>
    </w:pPr>
    <w:rPr>
      <w:rFonts w:ascii="Arial" w:eastAsia="Times New Roman" w:hAnsi="Arial" w:cs="Arial"/>
      <w:b/>
      <w:bCs/>
      <w:kern w:val="28"/>
      <w:sz w:val="30"/>
      <w:szCs w:val="30"/>
    </w:rPr>
  </w:style>
  <w:style w:type="character" w:customStyle="1" w:styleId="Heading1Char">
    <w:name w:val="Heading 1 Char"/>
    <w:basedOn w:val="DefaultParagraphFont"/>
    <w:link w:val="Heading1"/>
    <w:rsid w:val="00F05A76"/>
    <w:rPr>
      <w:rFonts w:ascii="Tahoma" w:eastAsia="Times New Roman" w:hAnsi="Tahoma" w:cs="Arial"/>
      <w:b/>
      <w:bCs/>
      <w:color w:val="666699"/>
      <w:spacing w:val="4"/>
      <w:kern w:val="28"/>
      <w:sz w:val="24"/>
      <w:szCs w:val="24"/>
      <w:lang w:val="en"/>
    </w:rPr>
  </w:style>
  <w:style w:type="paragraph" w:styleId="BodyText">
    <w:name w:val="Body Text"/>
    <w:basedOn w:val="Normal"/>
    <w:link w:val="BodyTextChar"/>
    <w:rsid w:val="00F05A76"/>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F05A76"/>
    <w:rPr>
      <w:rFonts w:ascii="Tahoma" w:eastAsia="Times New Roman" w:hAnsi="Tahoma" w:cs="Times New Roman"/>
      <w:kern w:val="28"/>
      <w:sz w:val="20"/>
    </w:rPr>
  </w:style>
  <w:style w:type="paragraph" w:styleId="ListParagraph">
    <w:name w:val="List Paragraph"/>
    <w:basedOn w:val="Normal"/>
    <w:uiPriority w:val="34"/>
    <w:qFormat/>
    <w:rsid w:val="006F79E5"/>
    <w:pPr>
      <w:spacing w:after="180" w:line="271" w:lineRule="auto"/>
      <w:ind w:left="720"/>
      <w:contextualSpacing/>
      <w:jc w:val="both"/>
    </w:pPr>
    <w:rPr>
      <w:rFonts w:ascii="Times New Roman" w:eastAsia="Times New Roman" w:hAnsi="Times New Roman" w:cs="Times New Roman"/>
      <w:color w:val="000000"/>
      <w:kern w:val="28"/>
      <w:sz w:val="18"/>
      <w:szCs w:val="18"/>
    </w:rPr>
  </w:style>
  <w:style w:type="character" w:styleId="Strong">
    <w:name w:val="Strong"/>
    <w:basedOn w:val="DefaultParagraphFont"/>
    <w:uiPriority w:val="22"/>
    <w:qFormat/>
    <w:rsid w:val="0028752B"/>
    <w:rPr>
      <w:b/>
      <w:bCs/>
    </w:rPr>
  </w:style>
  <w:style w:type="character" w:customStyle="1" w:styleId="baec5a81-e4d6-4674-97f3-e9220f0136c1">
    <w:name w:val="baec5a81-e4d6-4674-97f3-e9220f0136c1"/>
    <w:basedOn w:val="DefaultParagraphFont"/>
    <w:rsid w:val="0028752B"/>
  </w:style>
  <w:style w:type="character" w:styleId="CommentReference">
    <w:name w:val="annotation reference"/>
    <w:basedOn w:val="DefaultParagraphFont"/>
    <w:uiPriority w:val="99"/>
    <w:semiHidden/>
    <w:unhideWhenUsed/>
    <w:rsid w:val="001C4901"/>
    <w:rPr>
      <w:sz w:val="16"/>
      <w:szCs w:val="16"/>
    </w:rPr>
  </w:style>
  <w:style w:type="paragraph" w:styleId="CommentText">
    <w:name w:val="annotation text"/>
    <w:basedOn w:val="Normal"/>
    <w:link w:val="CommentTextChar"/>
    <w:uiPriority w:val="99"/>
    <w:semiHidden/>
    <w:unhideWhenUsed/>
    <w:rsid w:val="001C4901"/>
    <w:pPr>
      <w:spacing w:line="240" w:lineRule="auto"/>
    </w:pPr>
    <w:rPr>
      <w:sz w:val="20"/>
      <w:szCs w:val="20"/>
    </w:rPr>
  </w:style>
  <w:style w:type="character" w:customStyle="1" w:styleId="CommentTextChar">
    <w:name w:val="Comment Text Char"/>
    <w:basedOn w:val="DefaultParagraphFont"/>
    <w:link w:val="CommentText"/>
    <w:uiPriority w:val="99"/>
    <w:semiHidden/>
    <w:rsid w:val="001C4901"/>
    <w:rPr>
      <w:sz w:val="20"/>
      <w:szCs w:val="20"/>
    </w:rPr>
  </w:style>
  <w:style w:type="paragraph" w:styleId="CommentSubject">
    <w:name w:val="annotation subject"/>
    <w:basedOn w:val="CommentText"/>
    <w:next w:val="CommentText"/>
    <w:link w:val="CommentSubjectChar"/>
    <w:uiPriority w:val="99"/>
    <w:semiHidden/>
    <w:unhideWhenUsed/>
    <w:rsid w:val="001C4901"/>
    <w:rPr>
      <w:b/>
      <w:bCs/>
    </w:rPr>
  </w:style>
  <w:style w:type="character" w:customStyle="1" w:styleId="CommentSubjectChar">
    <w:name w:val="Comment Subject Char"/>
    <w:basedOn w:val="CommentTextChar"/>
    <w:link w:val="CommentSubject"/>
    <w:uiPriority w:val="99"/>
    <w:semiHidden/>
    <w:rsid w:val="001C4901"/>
    <w:rPr>
      <w:b/>
      <w:bCs/>
      <w:sz w:val="20"/>
      <w:szCs w:val="20"/>
    </w:rPr>
  </w:style>
  <w:style w:type="character" w:styleId="Hyperlink">
    <w:name w:val="Hyperlink"/>
    <w:basedOn w:val="DefaultParagraphFont"/>
    <w:uiPriority w:val="99"/>
    <w:unhideWhenUsed/>
    <w:rsid w:val="00AE41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state.or.u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Janeal Kohler</cp:lastModifiedBy>
  <cp:revision>2</cp:revision>
  <cp:lastPrinted>2015-08-04T15:28:00Z</cp:lastPrinted>
  <dcterms:created xsi:type="dcterms:W3CDTF">2015-08-04T20:52:00Z</dcterms:created>
  <dcterms:modified xsi:type="dcterms:W3CDTF">2015-08-04T20:52:00Z</dcterms:modified>
</cp:coreProperties>
</file>